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C892" w14:textId="77777777" w:rsidR="00903325" w:rsidRPr="004B2A65" w:rsidRDefault="00903325" w:rsidP="002C471F">
      <w:pPr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 w:rsidR="00CF2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</w:t>
      </w: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Percentage of </w:t>
      </w:r>
      <w:proofErr w:type="spellStart"/>
      <w:r w:rsidR="00CF2525" w:rsidRPr="00B8262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>Programmes</w:t>
      </w:r>
      <w:proofErr w:type="spellEnd"/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in which Choice Based Credit System (CBCS)/ elective course </w:t>
      </w:r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system has been implemented</w:t>
      </w:r>
      <w:r w:rsidR="002C47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.</w:t>
      </w:r>
    </w:p>
    <w:p w14:paraId="37EC777C" w14:textId="77777777" w:rsidR="00716466" w:rsidRDefault="00716466" w:rsidP="0071646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716466" w:rsidRPr="00B72CDD" w14:paraId="601CD8E2" w14:textId="77777777" w:rsidTr="00EF47CF">
        <w:trPr>
          <w:trHeight w:val="454"/>
        </w:trPr>
        <w:tc>
          <w:tcPr>
            <w:tcW w:w="959" w:type="dxa"/>
          </w:tcPr>
          <w:p w14:paraId="05B0AB50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5A8D8AD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198D6308" w14:textId="77777777" w:rsidR="00716466" w:rsidRPr="00B72CDD" w:rsidRDefault="00716466" w:rsidP="00EF47CF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716466" w:rsidRPr="00B72CDD" w14:paraId="3484FF91" w14:textId="77777777" w:rsidTr="00EF47CF">
        <w:trPr>
          <w:trHeight w:val="454"/>
        </w:trPr>
        <w:tc>
          <w:tcPr>
            <w:tcW w:w="959" w:type="dxa"/>
          </w:tcPr>
          <w:p w14:paraId="4DB95208" w14:textId="77777777" w:rsidR="00716466" w:rsidRPr="00B72CDD" w:rsidRDefault="00716466" w:rsidP="0071646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98CE761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EA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0D95525A" w14:textId="77777777" w:rsidR="00716466" w:rsidRPr="00B72CDD" w:rsidRDefault="00716466" w:rsidP="00EF47CF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6466" w:rsidRPr="00B72CDD" w14:paraId="5A4BB30F" w14:textId="77777777" w:rsidTr="00EF47CF">
        <w:trPr>
          <w:trHeight w:val="454"/>
        </w:trPr>
        <w:tc>
          <w:tcPr>
            <w:tcW w:w="959" w:type="dxa"/>
          </w:tcPr>
          <w:p w14:paraId="6D4D3258" w14:textId="77777777" w:rsidR="00716466" w:rsidRPr="00B72CDD" w:rsidRDefault="00716466" w:rsidP="0071646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5913D8C" w14:textId="77777777" w:rsidR="00716466" w:rsidRPr="00EF2EA6" w:rsidRDefault="0071646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466">
              <w:rPr>
                <w:rFonts w:ascii="Times New Roman" w:eastAsia="Times New Roman" w:hAnsi="Times New Roman"/>
                <w:sz w:val="24"/>
                <w:szCs w:val="24"/>
              </w:rPr>
              <w:t>UG credit system programme</w:t>
            </w:r>
          </w:p>
        </w:tc>
        <w:tc>
          <w:tcPr>
            <w:tcW w:w="1054" w:type="dxa"/>
          </w:tcPr>
          <w:p w14:paraId="6FF30D22" w14:textId="77777777" w:rsidR="00716466" w:rsidRDefault="00716466" w:rsidP="00EF47C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5211AE5" w14:textId="77777777" w:rsidR="00716466" w:rsidRDefault="00716466" w:rsidP="00B436D7">
      <w:pPr>
        <w:spacing w:after="120"/>
        <w:jc w:val="both"/>
        <w:rPr>
          <w:rFonts w:ascii="Times New Roman" w:eastAsia="Times New Roman" w:hAnsi="Times New Roman" w:cs="Times New Roman"/>
          <w:sz w:val="32"/>
          <w:szCs w:val="32"/>
          <w:lang w:bidi="hi-IN"/>
        </w:rPr>
      </w:pPr>
    </w:p>
    <w:p w14:paraId="021191DF" w14:textId="77777777" w:rsidR="00B436D7" w:rsidRPr="00716466" w:rsidRDefault="002C471F" w:rsidP="00716466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716466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Additional Information</w:t>
      </w:r>
    </w:p>
    <w:p w14:paraId="7715C0D8" w14:textId="7DAB56A4" w:rsidR="00CF2525" w:rsidRDefault="00535391" w:rsidP="00CF2525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The entire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programmes</w:t>
      </w:r>
      <w:proofErr w:type="spellEnd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in AVCOE have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Choice Based Credit System (CBCS)/ elective course 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>system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 as prescribed by affiliated university (SPPU, Pune)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. Table below shows the link of syllabus highlighted by color representing elective system/CBCS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2"/>
        <w:gridCol w:w="2414"/>
        <w:gridCol w:w="1558"/>
        <w:gridCol w:w="1845"/>
        <w:gridCol w:w="1904"/>
      </w:tblGrid>
      <w:tr w:rsidR="004820A5" w:rsidRPr="00475535" w14:paraId="4A0DBB2A" w14:textId="77777777" w:rsidTr="000B539A">
        <w:trPr>
          <w:trHeight w:val="397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FED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Programme</w:t>
            </w:r>
            <w:proofErr w:type="spellEnd"/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Code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BA5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Programme</w:t>
            </w:r>
            <w:proofErr w:type="spellEnd"/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name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7F38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Introduction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ED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Status of </w:t>
            </w:r>
            <w:r w:rsidRPr="00475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implementation</w:t>
            </w: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of CBCS / elective course system (Yes/No)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FDC1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Link to open Syllabus ( highlight in color)</w:t>
            </w:r>
          </w:p>
        </w:tc>
      </w:tr>
      <w:tr w:rsidR="004820A5" w:rsidRPr="00475535" w14:paraId="3849B740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233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7AA2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Civil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576B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10D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B6A4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8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</w:tc>
      </w:tr>
      <w:tr w:rsidR="004820A5" w:rsidRPr="00475535" w14:paraId="5629BA7F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DE2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CE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Civil Structures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375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14BB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32F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9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5068B638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8E2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0B68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 E Computer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5A8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380E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BD3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2B389100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0A4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9CA9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 E Computer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ED9E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814A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EB3F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1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2B250871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80E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516229310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A1FF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Electrical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7952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5C8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6F13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2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29BBFD5D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970A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516237610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391F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Electronics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F9D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BA1A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3689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2E7B39D9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93A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516237210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01A4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E&amp;TC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B391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83F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513B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770A58D3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0596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516234710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1778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E&amp;TC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77A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7D7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8C0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5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351DCEEF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9701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516224610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10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Informatio</w:t>
            </w:r>
            <w:r w:rsidRPr="00475535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Technology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617A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02D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936F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6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51428D97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6D9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3C60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 E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4A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845B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8A39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7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3913C3B5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E61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E84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 E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AF66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B24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B209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8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157BEB9F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8AF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AEC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Ph.D.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869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478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9EA4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9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467CCF53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7C5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516260610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2593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Production Engineering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262E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B23E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ADFE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0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475535" w14:paraId="44D6BEFF" w14:textId="77777777" w:rsidTr="000B539A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8C21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516210110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93D3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C437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6585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7CC0" w14:textId="77777777" w:rsidR="004820A5" w:rsidRPr="00B27006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1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</w:tbl>
    <w:p w14:paraId="3127D3BB" w14:textId="3C16B211" w:rsidR="00EF47CF" w:rsidRDefault="00EF47CF" w:rsidP="00CF2525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</w:p>
    <w:p w14:paraId="4FA5E1FF" w14:textId="77777777" w:rsidR="004820A5" w:rsidRDefault="004820A5" w:rsidP="00CF2525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</w:p>
    <w:p w14:paraId="5A949246" w14:textId="77777777" w:rsidR="00F411D6" w:rsidRPr="00716466" w:rsidRDefault="00F411D6" w:rsidP="00716466">
      <w:pPr>
        <w:pStyle w:val="ListParagraph"/>
        <w:numPr>
          <w:ilvl w:val="0"/>
          <w:numId w:val="5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716466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lastRenderedPageBreak/>
        <w:t xml:space="preserve">UG credit system </w:t>
      </w:r>
      <w:proofErr w:type="spellStart"/>
      <w:r w:rsidRPr="00716466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programme</w:t>
      </w:r>
      <w:proofErr w:type="spellEnd"/>
      <w:r w:rsidRPr="00716466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 xml:space="preserve"> </w:t>
      </w:r>
    </w:p>
    <w:p w14:paraId="10BC7474" w14:textId="77777777" w:rsidR="00772850" w:rsidRDefault="00772850" w:rsidP="00F411D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772850">
        <w:rPr>
          <w:rFonts w:ascii="Times New Roman" w:hAnsi="Times New Roman" w:cs="Times New Roman"/>
          <w:sz w:val="24"/>
          <w:szCs w:val="24"/>
          <w:lang w:val="en-IN"/>
        </w:rPr>
        <w:t>In a bid to fine tune our technical education system to the global standards &amp; practices, the Credit-Grade based performance and assessment system will be implemented with effect from June 2015 onwards for all the Under Graduate Programmes (UG) under the Faculty of Engineering, University of Pune,</w:t>
      </w:r>
      <w:r w:rsidRPr="00772850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315"/>
      </w:tblGrid>
      <w:tr w:rsidR="0037037E" w:rsidRPr="0037037E" w14:paraId="7939D97D" w14:textId="77777777" w:rsidTr="0037037E">
        <w:trPr>
          <w:trHeight w:val="397"/>
        </w:trPr>
        <w:tc>
          <w:tcPr>
            <w:tcW w:w="959" w:type="dxa"/>
          </w:tcPr>
          <w:p w14:paraId="28CC44A2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3969" w:type="dxa"/>
          </w:tcPr>
          <w:p w14:paraId="3F71C10F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Description</w:t>
            </w:r>
          </w:p>
        </w:tc>
        <w:tc>
          <w:tcPr>
            <w:tcW w:w="4315" w:type="dxa"/>
          </w:tcPr>
          <w:p w14:paraId="0A083DDC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Click to open</w:t>
            </w:r>
          </w:p>
        </w:tc>
      </w:tr>
      <w:tr w:rsidR="0037037E" w:rsidRPr="0037037E" w14:paraId="4C05C8FE" w14:textId="77777777" w:rsidTr="0037037E">
        <w:tc>
          <w:tcPr>
            <w:tcW w:w="959" w:type="dxa"/>
          </w:tcPr>
          <w:p w14:paraId="3B5995EF" w14:textId="77777777" w:rsidR="0037037E" w:rsidRPr="0037037E" w:rsidRDefault="0037037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1.</w:t>
            </w:r>
          </w:p>
        </w:tc>
        <w:tc>
          <w:tcPr>
            <w:tcW w:w="3969" w:type="dxa"/>
          </w:tcPr>
          <w:p w14:paraId="76D9BFAC" w14:textId="77777777" w:rsidR="0037037E" w:rsidRPr="0037037E" w:rsidRDefault="0037037E" w:rsidP="003703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Rules and regulations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f</w:t>
            </w: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</w:t>
            </w:r>
            <w:r w:rsidRPr="0037037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UG credit system programme</w:t>
            </w:r>
            <w:r w:rsidR="00B2092C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Under Faculty of E</w:t>
            </w:r>
            <w:r w:rsidRPr="0037037E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ngineering</w:t>
            </w:r>
          </w:p>
        </w:tc>
        <w:tc>
          <w:tcPr>
            <w:tcW w:w="4315" w:type="dxa"/>
          </w:tcPr>
          <w:p w14:paraId="1A9B1F20" w14:textId="0EFFFCB5" w:rsidR="0037037E" w:rsidRPr="0037037E" w:rsidRDefault="00AE56BE" w:rsidP="00370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hyperlink r:id="rId22" w:history="1">
              <w:r w:rsidR="00342492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IN"/>
                </w:rPr>
                <w:t>Click Here</w:t>
              </w:r>
            </w:hyperlink>
            <w:r w:rsidR="003338B1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</w:t>
            </w:r>
          </w:p>
        </w:tc>
      </w:tr>
    </w:tbl>
    <w:p w14:paraId="14FCA539" w14:textId="77777777" w:rsidR="00F411D6" w:rsidRDefault="00F411D6" w:rsidP="00F411D6">
      <w:pPr>
        <w:spacing w:after="120"/>
        <w:jc w:val="both"/>
        <w:rPr>
          <w:rFonts w:ascii="Arial" w:eastAsia="Times New Roman" w:hAnsi="Arial" w:cs="Arial"/>
          <w:color w:val="E36C0A" w:themeColor="accent6" w:themeShade="BF"/>
          <w:u w:val="single"/>
          <w:lang w:bidi="hi-IN"/>
        </w:rPr>
      </w:pPr>
    </w:p>
    <w:sectPr w:rsidR="00F411D6" w:rsidSect="00A67F41">
      <w:headerReference w:type="default" r:id="rId23"/>
      <w:footerReference w:type="default" r:id="rId24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AEA3" w14:textId="77777777" w:rsidR="00AE56BE" w:rsidRDefault="00AE56BE" w:rsidP="00A67F41">
      <w:pPr>
        <w:spacing w:after="0" w:line="240" w:lineRule="auto"/>
      </w:pPr>
      <w:r>
        <w:separator/>
      </w:r>
    </w:p>
  </w:endnote>
  <w:endnote w:type="continuationSeparator" w:id="0">
    <w:p w14:paraId="4A49B866" w14:textId="77777777" w:rsidR="00AE56BE" w:rsidRDefault="00AE56BE" w:rsidP="00A6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58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9E8A5" w14:textId="77777777" w:rsidR="00716466" w:rsidRDefault="007164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EA89B" w14:textId="77777777" w:rsidR="00716466" w:rsidRDefault="00716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8820" w14:textId="77777777" w:rsidR="00AE56BE" w:rsidRDefault="00AE56BE" w:rsidP="00A67F41">
      <w:pPr>
        <w:spacing w:after="0" w:line="240" w:lineRule="auto"/>
      </w:pPr>
      <w:r>
        <w:separator/>
      </w:r>
    </w:p>
  </w:footnote>
  <w:footnote w:type="continuationSeparator" w:id="0">
    <w:p w14:paraId="718F02BF" w14:textId="77777777" w:rsidR="00AE56BE" w:rsidRDefault="00AE56BE" w:rsidP="00A6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A67F41" w:rsidRPr="00707333" w14:paraId="011CDC62" w14:textId="77777777" w:rsidTr="00B2092C">
      <w:trPr>
        <w:trHeight w:val="1343"/>
      </w:trPr>
      <w:tc>
        <w:tcPr>
          <w:tcW w:w="1668" w:type="dxa"/>
        </w:tcPr>
        <w:p w14:paraId="6E229237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7E59CC03" wp14:editId="55F49BF4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F50280A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4B3F396C" w14:textId="77777777" w:rsidR="00A67F41" w:rsidRDefault="00A67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A0F"/>
    <w:multiLevelType w:val="hybridMultilevel"/>
    <w:tmpl w:val="378C6B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4F02"/>
    <w:multiLevelType w:val="hybridMultilevel"/>
    <w:tmpl w:val="AF804CCA"/>
    <w:lvl w:ilvl="0" w:tplc="5E6E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2B5"/>
    <w:rsid w:val="000A147A"/>
    <w:rsid w:val="0011572A"/>
    <w:rsid w:val="00144D89"/>
    <w:rsid w:val="00177E3D"/>
    <w:rsid w:val="00217092"/>
    <w:rsid w:val="0023103C"/>
    <w:rsid w:val="0025641E"/>
    <w:rsid w:val="00283125"/>
    <w:rsid w:val="002C471F"/>
    <w:rsid w:val="003338B1"/>
    <w:rsid w:val="00342492"/>
    <w:rsid w:val="0034289E"/>
    <w:rsid w:val="0034454B"/>
    <w:rsid w:val="0037037E"/>
    <w:rsid w:val="0041574E"/>
    <w:rsid w:val="00475535"/>
    <w:rsid w:val="004820A5"/>
    <w:rsid w:val="004B2A65"/>
    <w:rsid w:val="004D5A92"/>
    <w:rsid w:val="005040E1"/>
    <w:rsid w:val="00535391"/>
    <w:rsid w:val="00556E88"/>
    <w:rsid w:val="005660F9"/>
    <w:rsid w:val="00656654"/>
    <w:rsid w:val="006777A3"/>
    <w:rsid w:val="006B2E7F"/>
    <w:rsid w:val="006C1DFB"/>
    <w:rsid w:val="006E75B6"/>
    <w:rsid w:val="00716466"/>
    <w:rsid w:val="00737561"/>
    <w:rsid w:val="00772850"/>
    <w:rsid w:val="00774452"/>
    <w:rsid w:val="007B2B98"/>
    <w:rsid w:val="007C5216"/>
    <w:rsid w:val="00810D15"/>
    <w:rsid w:val="00903325"/>
    <w:rsid w:val="009440D7"/>
    <w:rsid w:val="009C632D"/>
    <w:rsid w:val="00A125C8"/>
    <w:rsid w:val="00A67F41"/>
    <w:rsid w:val="00AD2D3E"/>
    <w:rsid w:val="00AE0A45"/>
    <w:rsid w:val="00AE56BE"/>
    <w:rsid w:val="00AE7B8A"/>
    <w:rsid w:val="00B2092C"/>
    <w:rsid w:val="00B27324"/>
    <w:rsid w:val="00B436D7"/>
    <w:rsid w:val="00B65068"/>
    <w:rsid w:val="00BA56F9"/>
    <w:rsid w:val="00BD2C59"/>
    <w:rsid w:val="00BF3F60"/>
    <w:rsid w:val="00C12A2B"/>
    <w:rsid w:val="00C315FA"/>
    <w:rsid w:val="00CB604F"/>
    <w:rsid w:val="00CF2525"/>
    <w:rsid w:val="00CF65C0"/>
    <w:rsid w:val="00D15FE9"/>
    <w:rsid w:val="00D60785"/>
    <w:rsid w:val="00D80B1E"/>
    <w:rsid w:val="00D93020"/>
    <w:rsid w:val="00DC72A4"/>
    <w:rsid w:val="00E204E7"/>
    <w:rsid w:val="00E74FF5"/>
    <w:rsid w:val="00E7776F"/>
    <w:rsid w:val="00EE1B4B"/>
    <w:rsid w:val="00EF47CF"/>
    <w:rsid w:val="00F26416"/>
    <w:rsid w:val="00F3728C"/>
    <w:rsid w:val="00F411D6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5549"/>
  <w15:docId w15:val="{1DE98F81-445B-4AC3-9630-0912A85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41"/>
  </w:style>
  <w:style w:type="paragraph" w:styleId="Footer">
    <w:name w:val="footer"/>
    <w:basedOn w:val="Normal"/>
    <w:link w:val="Foot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41"/>
  </w:style>
  <w:style w:type="table" w:customStyle="1" w:styleId="TableGrid1">
    <w:name w:val="Table Grid1"/>
    <w:basedOn w:val="TableNormal"/>
    <w:next w:val="TableGrid"/>
    <w:uiPriority w:val="59"/>
    <w:rsid w:val="00A6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1/1.2.1/BE%20Civil%20(1).pdf" TargetMode="External"/><Relationship Id="rId13" Type="http://schemas.openxmlformats.org/officeDocument/2006/relationships/hyperlink" Target="http://www.avcoe.org/NAAC/CR-1/1.2.1/BE%20Electronics(1).pdf" TargetMode="External"/><Relationship Id="rId18" Type="http://schemas.openxmlformats.org/officeDocument/2006/relationships/hyperlink" Target="http://www.avcoe.org/NAAC/CR-1/1.2.1/ME%20Mechanical%20(2)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vcoe.org/NAAC/CR-1/1.2.1/Rmba(1)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1/1.2.1/BE%20Electrical(1).pdf" TargetMode="External"/><Relationship Id="rId17" Type="http://schemas.openxmlformats.org/officeDocument/2006/relationships/hyperlink" Target="http://www.avcoe.org/NAAC/CR-1/1.2.1/BE%20Mechanical%20(1)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vcoe.org/NAAC/CR-1/1.2.1/BE%20IT(1).pdf" TargetMode="External"/><Relationship Id="rId20" Type="http://schemas.openxmlformats.org/officeDocument/2006/relationships/hyperlink" Target="http://www.avcoe.org/NAAC/CR-1/1.2.1/BE%20Production(1)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1/1.2.1/ME%20Comp%20(2)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vcoe.org/NAAC/CR-1/1.2.1/ME%20Electronics&amp;TC%20(2)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vcoe.org/NAAC/CR-1/1.2.1/BE%20Comp%20(1).pdf" TargetMode="External"/><Relationship Id="rId19" Type="http://schemas.openxmlformats.org/officeDocument/2006/relationships/hyperlink" Target="http://www.avcoe.org/NAAC/CR-1/1.2.1/PhD%20Mechanical%20(3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1/1.2.1/ME%20Civil%20(2).pdf" TargetMode="External"/><Relationship Id="rId14" Type="http://schemas.openxmlformats.org/officeDocument/2006/relationships/hyperlink" Target="http://www.avcoe.org/NAAC/CR-1/1.2.1/BE%20Electronics&amp;TC%20(1).pdf" TargetMode="External"/><Relationship Id="rId22" Type="http://schemas.openxmlformats.org/officeDocument/2006/relationships/hyperlink" Target="http://www.avcoe.org/NAAC/CR-1/1.2.1/UG%20Credit%20system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FCCD-1912-4B24-BDAE-D88930DE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32</cp:revision>
  <cp:lastPrinted>2021-04-16T09:20:00Z</cp:lastPrinted>
  <dcterms:created xsi:type="dcterms:W3CDTF">2018-08-30T08:16:00Z</dcterms:created>
  <dcterms:modified xsi:type="dcterms:W3CDTF">2021-04-17T04:13:00Z</dcterms:modified>
</cp:coreProperties>
</file>