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6D96" w14:textId="77777777" w:rsidR="00903325" w:rsidRPr="004B2A65" w:rsidRDefault="00903325" w:rsidP="002C471F">
      <w:pPr>
        <w:spacing w:after="240" w:line="240" w:lineRule="auto"/>
        <w:ind w:left="709" w:hanging="709"/>
        <w:jc w:val="both"/>
        <w:rPr>
          <w:rFonts w:ascii="Times New Roman" w:eastAsia="Times New Roman" w:hAnsi="Times New Roman" w:cs="Times New Roman"/>
          <w:b/>
          <w:bCs/>
          <w:i/>
          <w:iCs/>
          <w:sz w:val="24"/>
          <w:szCs w:val="24"/>
          <w:lang w:bidi="hi-IN"/>
        </w:rPr>
      </w:pPr>
      <w:r w:rsidRPr="004B2A65">
        <w:rPr>
          <w:rFonts w:ascii="Times New Roman" w:eastAsia="Times New Roman" w:hAnsi="Times New Roman" w:cs="Times New Roman"/>
          <w:b/>
          <w:bCs/>
          <w:i/>
          <w:iCs/>
          <w:sz w:val="24"/>
          <w:szCs w:val="24"/>
          <w:lang w:bidi="hi-IN"/>
        </w:rPr>
        <w:t>1.</w:t>
      </w:r>
      <w:r w:rsidR="00CF2525">
        <w:rPr>
          <w:rFonts w:ascii="Times New Roman" w:eastAsia="Times New Roman" w:hAnsi="Times New Roman" w:cs="Times New Roman"/>
          <w:b/>
          <w:bCs/>
          <w:i/>
          <w:iCs/>
          <w:sz w:val="24"/>
          <w:szCs w:val="24"/>
          <w:lang w:bidi="hi-IN"/>
        </w:rPr>
        <w:t>2.1</w:t>
      </w:r>
      <w:r w:rsidRPr="004B2A65">
        <w:rPr>
          <w:rFonts w:ascii="Times New Roman" w:eastAsia="Times New Roman" w:hAnsi="Times New Roman" w:cs="Times New Roman"/>
          <w:b/>
          <w:bCs/>
          <w:i/>
          <w:iCs/>
          <w:sz w:val="24"/>
          <w:szCs w:val="24"/>
          <w:lang w:bidi="hi-IN"/>
        </w:rPr>
        <w:t xml:space="preserve">: </w:t>
      </w:r>
      <w:r w:rsidR="00CF2525" w:rsidRPr="00B82620">
        <w:rPr>
          <w:rFonts w:ascii="Times New Roman" w:eastAsia="Times New Roman" w:hAnsi="Times New Roman" w:cs="Times New Roman"/>
          <w:b/>
          <w:bCs/>
          <w:i/>
          <w:iCs/>
          <w:sz w:val="24"/>
          <w:szCs w:val="24"/>
          <w:lang w:bidi="hi-IN"/>
        </w:rPr>
        <w:t xml:space="preserve">Percentage of </w:t>
      </w:r>
      <w:proofErr w:type="spellStart"/>
      <w:r w:rsidR="00CF2525" w:rsidRPr="00B82620">
        <w:rPr>
          <w:rFonts w:ascii="Times New Roman" w:eastAsia="Times New Roman" w:hAnsi="Times New Roman" w:cs="Times New Roman"/>
          <w:b/>
          <w:bCs/>
          <w:i/>
          <w:color w:val="000000"/>
          <w:sz w:val="24"/>
          <w:szCs w:val="24"/>
          <w:lang w:bidi="hi-IN"/>
        </w:rPr>
        <w:t>Programmes</w:t>
      </w:r>
      <w:proofErr w:type="spellEnd"/>
      <w:r w:rsidR="00CF2525" w:rsidRPr="00B82620">
        <w:rPr>
          <w:rFonts w:ascii="Times New Roman" w:eastAsia="Times New Roman" w:hAnsi="Times New Roman" w:cs="Times New Roman"/>
          <w:b/>
          <w:bCs/>
          <w:i/>
          <w:iCs/>
          <w:sz w:val="24"/>
          <w:szCs w:val="24"/>
          <w:lang w:bidi="hi-IN"/>
        </w:rPr>
        <w:t xml:space="preserve"> in which Choice Based Credit System (CBCS)/ elective course </w:t>
      </w:r>
      <w:r w:rsidR="00CF2525" w:rsidRPr="00B82620">
        <w:rPr>
          <w:rFonts w:ascii="Times New Roman" w:eastAsia="Times New Roman" w:hAnsi="Times New Roman" w:cs="Times New Roman"/>
          <w:b/>
          <w:bCs/>
          <w:i/>
          <w:iCs/>
          <w:sz w:val="24"/>
          <w:szCs w:val="24"/>
          <w:lang w:bidi="kn-IN"/>
        </w:rPr>
        <w:t>system has been implemented</w:t>
      </w:r>
      <w:r w:rsidR="002C471F">
        <w:rPr>
          <w:rFonts w:ascii="Times New Roman" w:eastAsia="Times New Roman" w:hAnsi="Times New Roman" w:cs="Times New Roman"/>
          <w:b/>
          <w:bCs/>
          <w:i/>
          <w:iCs/>
          <w:sz w:val="24"/>
          <w:szCs w:val="24"/>
          <w:lang w:bidi="kn-IN"/>
        </w:rPr>
        <w:t>.</w:t>
      </w:r>
    </w:p>
    <w:p w14:paraId="7FEAF1D3" w14:textId="77777777" w:rsidR="00E26153" w:rsidRDefault="00E26153" w:rsidP="00E26153">
      <w:pPr>
        <w:spacing w:before="480"/>
        <w:jc w:val="center"/>
        <w:rPr>
          <w:rFonts w:ascii="Times New Roman" w:eastAsia="Times New Roman" w:hAnsi="Times New Roman" w:cs="Times New Roman"/>
          <w:b/>
          <w:bCs/>
          <w:iCs/>
          <w:sz w:val="24"/>
          <w:szCs w:val="24"/>
          <w:lang w:bidi="hi-IN"/>
        </w:rPr>
      </w:pPr>
      <w:r w:rsidRPr="00B96FF8">
        <w:rPr>
          <w:rFonts w:ascii="Times New Roman" w:eastAsia="Times New Roman" w:hAnsi="Times New Roman" w:cs="Times New Roman"/>
          <w:b/>
          <w:bCs/>
          <w:iCs/>
          <w:sz w:val="24"/>
          <w:szCs w:val="24"/>
          <w:lang w:bidi="hi-IN"/>
        </w:rPr>
        <w:t>INDEX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E26153" w:rsidRPr="00B72CDD" w14:paraId="4BFF71E2" w14:textId="77777777" w:rsidTr="001A45D3">
        <w:trPr>
          <w:trHeight w:val="454"/>
        </w:trPr>
        <w:tc>
          <w:tcPr>
            <w:tcW w:w="959" w:type="dxa"/>
          </w:tcPr>
          <w:p w14:paraId="734C1FCA" w14:textId="77777777" w:rsidR="00E26153" w:rsidRPr="00B72CDD" w:rsidRDefault="00E26153" w:rsidP="00DD26AA">
            <w:pPr>
              <w:spacing w:line="276" w:lineRule="auto"/>
              <w:rPr>
                <w:rFonts w:ascii="Times New Roman" w:eastAsia="Times New Roman" w:hAnsi="Times New Roman"/>
                <w:b/>
                <w:sz w:val="24"/>
                <w:szCs w:val="24"/>
              </w:rPr>
            </w:pPr>
            <w:r w:rsidRPr="00B72CDD">
              <w:rPr>
                <w:rFonts w:ascii="Times New Roman" w:eastAsia="Times New Roman" w:hAnsi="Times New Roman"/>
                <w:b/>
                <w:sz w:val="24"/>
                <w:szCs w:val="24"/>
              </w:rPr>
              <w:t>Sr. No.</w:t>
            </w:r>
          </w:p>
        </w:tc>
        <w:tc>
          <w:tcPr>
            <w:tcW w:w="7229" w:type="dxa"/>
          </w:tcPr>
          <w:p w14:paraId="4A6C7734" w14:textId="77777777" w:rsidR="00E26153" w:rsidRPr="00B72CDD" w:rsidRDefault="00E26153" w:rsidP="00DD26AA">
            <w:pPr>
              <w:spacing w:line="276" w:lineRule="auto"/>
              <w:rPr>
                <w:rFonts w:ascii="Times New Roman" w:eastAsia="Times New Roman" w:hAnsi="Times New Roman"/>
                <w:b/>
                <w:sz w:val="24"/>
                <w:szCs w:val="24"/>
              </w:rPr>
            </w:pPr>
            <w:r w:rsidRPr="00B72CDD">
              <w:rPr>
                <w:rFonts w:ascii="Times New Roman" w:eastAsia="Times New Roman" w:hAnsi="Times New Roman"/>
                <w:b/>
                <w:sz w:val="24"/>
                <w:szCs w:val="24"/>
              </w:rPr>
              <w:t>Description</w:t>
            </w:r>
          </w:p>
        </w:tc>
        <w:tc>
          <w:tcPr>
            <w:tcW w:w="1054" w:type="dxa"/>
          </w:tcPr>
          <w:p w14:paraId="3E25D23E" w14:textId="77777777" w:rsidR="00E26153" w:rsidRPr="00B72CDD" w:rsidRDefault="00E26153" w:rsidP="001A45D3">
            <w:pPr>
              <w:spacing w:line="276" w:lineRule="auto"/>
              <w:jc w:val="right"/>
              <w:rPr>
                <w:rFonts w:ascii="Times New Roman" w:eastAsia="Times New Roman" w:hAnsi="Times New Roman"/>
                <w:b/>
                <w:sz w:val="24"/>
                <w:szCs w:val="24"/>
              </w:rPr>
            </w:pPr>
            <w:r w:rsidRPr="00B72CDD">
              <w:rPr>
                <w:rFonts w:ascii="Times New Roman" w:eastAsia="Times New Roman" w:hAnsi="Times New Roman"/>
                <w:b/>
                <w:sz w:val="24"/>
                <w:szCs w:val="24"/>
              </w:rPr>
              <w:t>Pg. No.</w:t>
            </w:r>
          </w:p>
        </w:tc>
      </w:tr>
      <w:tr w:rsidR="00E26153" w:rsidRPr="00B72CDD" w14:paraId="5AEC5E0A" w14:textId="77777777" w:rsidTr="001A45D3">
        <w:trPr>
          <w:trHeight w:val="454"/>
        </w:trPr>
        <w:tc>
          <w:tcPr>
            <w:tcW w:w="959" w:type="dxa"/>
          </w:tcPr>
          <w:p w14:paraId="21C0D161" w14:textId="77777777" w:rsidR="00E26153" w:rsidRPr="00B72CDD" w:rsidRDefault="00E26153" w:rsidP="00E26153">
            <w:pPr>
              <w:numPr>
                <w:ilvl w:val="0"/>
                <w:numId w:val="4"/>
              </w:numPr>
              <w:contextualSpacing/>
              <w:rPr>
                <w:rFonts w:ascii="Times New Roman" w:eastAsia="Times New Roman" w:hAnsi="Times New Roman"/>
                <w:sz w:val="24"/>
                <w:szCs w:val="24"/>
              </w:rPr>
            </w:pPr>
          </w:p>
        </w:tc>
        <w:tc>
          <w:tcPr>
            <w:tcW w:w="7229" w:type="dxa"/>
          </w:tcPr>
          <w:p w14:paraId="7D2D4DC0" w14:textId="77777777" w:rsidR="00E26153" w:rsidRPr="00B72CDD" w:rsidRDefault="00E26153" w:rsidP="00E26153">
            <w:pPr>
              <w:spacing w:line="276" w:lineRule="auto"/>
              <w:rPr>
                <w:rFonts w:ascii="Times New Roman" w:eastAsia="Times New Roman" w:hAnsi="Times New Roman"/>
                <w:sz w:val="24"/>
                <w:szCs w:val="24"/>
              </w:rPr>
            </w:pPr>
            <w:r w:rsidRPr="00E26153">
              <w:rPr>
                <w:rFonts w:ascii="Times New Roman" w:eastAsia="Times New Roman" w:hAnsi="Times New Roman"/>
                <w:sz w:val="24"/>
                <w:szCs w:val="24"/>
              </w:rPr>
              <w:t>Links for Syllabus</w:t>
            </w:r>
            <w:r>
              <w:rPr>
                <w:rFonts w:ascii="Times New Roman" w:eastAsia="Times New Roman" w:hAnsi="Times New Roman"/>
                <w:sz w:val="24"/>
                <w:szCs w:val="24"/>
              </w:rPr>
              <w:t xml:space="preserve"> (elective highlighted with color) </w:t>
            </w:r>
          </w:p>
        </w:tc>
        <w:tc>
          <w:tcPr>
            <w:tcW w:w="1054" w:type="dxa"/>
          </w:tcPr>
          <w:p w14:paraId="4E0CC4F2" w14:textId="77777777" w:rsidR="00E26153" w:rsidRPr="00B72CDD" w:rsidRDefault="00E26153" w:rsidP="001A45D3">
            <w:pPr>
              <w:spacing w:line="276" w:lineRule="auto"/>
              <w:jc w:val="right"/>
              <w:rPr>
                <w:rFonts w:ascii="Times New Roman" w:eastAsia="Times New Roman" w:hAnsi="Times New Roman"/>
                <w:sz w:val="24"/>
                <w:szCs w:val="24"/>
              </w:rPr>
            </w:pPr>
            <w:r>
              <w:rPr>
                <w:rFonts w:ascii="Times New Roman" w:eastAsia="Times New Roman" w:hAnsi="Times New Roman"/>
                <w:sz w:val="24"/>
                <w:szCs w:val="24"/>
              </w:rPr>
              <w:t>1</w:t>
            </w:r>
          </w:p>
        </w:tc>
      </w:tr>
      <w:tr w:rsidR="00E26153" w:rsidRPr="00B72CDD" w14:paraId="5FD1ACC7" w14:textId="77777777" w:rsidTr="001A45D3">
        <w:trPr>
          <w:trHeight w:val="454"/>
        </w:trPr>
        <w:tc>
          <w:tcPr>
            <w:tcW w:w="959" w:type="dxa"/>
          </w:tcPr>
          <w:p w14:paraId="38E09594" w14:textId="77777777" w:rsidR="00E26153" w:rsidRPr="00B72CDD" w:rsidRDefault="00E26153" w:rsidP="00E26153">
            <w:pPr>
              <w:numPr>
                <w:ilvl w:val="0"/>
                <w:numId w:val="4"/>
              </w:numPr>
              <w:contextualSpacing/>
              <w:rPr>
                <w:rFonts w:ascii="Times New Roman" w:eastAsia="Times New Roman" w:hAnsi="Times New Roman"/>
                <w:sz w:val="24"/>
                <w:szCs w:val="24"/>
              </w:rPr>
            </w:pPr>
          </w:p>
        </w:tc>
        <w:tc>
          <w:tcPr>
            <w:tcW w:w="7229" w:type="dxa"/>
          </w:tcPr>
          <w:p w14:paraId="1AD7107B" w14:textId="77777777" w:rsidR="00E26153" w:rsidRPr="00EF2EA6" w:rsidRDefault="00E26153" w:rsidP="00DD26AA">
            <w:pPr>
              <w:rPr>
                <w:rFonts w:ascii="Times New Roman" w:eastAsia="Times New Roman" w:hAnsi="Times New Roman"/>
                <w:sz w:val="24"/>
                <w:szCs w:val="24"/>
              </w:rPr>
            </w:pPr>
            <w:r w:rsidRPr="00E26153">
              <w:rPr>
                <w:rFonts w:ascii="Times New Roman" w:eastAsia="Times New Roman" w:hAnsi="Times New Roman"/>
                <w:sz w:val="24"/>
                <w:szCs w:val="24"/>
              </w:rPr>
              <w:t>UG credit system programme</w:t>
            </w:r>
          </w:p>
        </w:tc>
        <w:tc>
          <w:tcPr>
            <w:tcW w:w="1054" w:type="dxa"/>
          </w:tcPr>
          <w:p w14:paraId="479FFDA0" w14:textId="77777777" w:rsidR="00E26153" w:rsidRDefault="00E26153" w:rsidP="001A45D3">
            <w:pPr>
              <w:jc w:val="right"/>
              <w:rPr>
                <w:rFonts w:ascii="Times New Roman" w:eastAsia="Times New Roman" w:hAnsi="Times New Roman"/>
                <w:sz w:val="24"/>
                <w:szCs w:val="24"/>
              </w:rPr>
            </w:pPr>
            <w:r>
              <w:rPr>
                <w:rFonts w:ascii="Times New Roman" w:eastAsia="Times New Roman" w:hAnsi="Times New Roman"/>
                <w:sz w:val="24"/>
                <w:szCs w:val="24"/>
              </w:rPr>
              <w:t>2</w:t>
            </w:r>
          </w:p>
        </w:tc>
      </w:tr>
      <w:tr w:rsidR="00E26153" w:rsidRPr="00B72CDD" w14:paraId="68413DA5" w14:textId="77777777" w:rsidTr="001A45D3">
        <w:trPr>
          <w:trHeight w:val="454"/>
        </w:trPr>
        <w:tc>
          <w:tcPr>
            <w:tcW w:w="959" w:type="dxa"/>
          </w:tcPr>
          <w:p w14:paraId="09DE3D57" w14:textId="77777777" w:rsidR="00E26153" w:rsidRPr="00B72CDD" w:rsidRDefault="00E26153" w:rsidP="00E26153">
            <w:pPr>
              <w:numPr>
                <w:ilvl w:val="0"/>
                <w:numId w:val="4"/>
              </w:numPr>
              <w:contextualSpacing/>
              <w:rPr>
                <w:rFonts w:ascii="Times New Roman" w:eastAsia="Times New Roman" w:hAnsi="Times New Roman"/>
                <w:sz w:val="24"/>
                <w:szCs w:val="24"/>
              </w:rPr>
            </w:pPr>
          </w:p>
        </w:tc>
        <w:tc>
          <w:tcPr>
            <w:tcW w:w="7229" w:type="dxa"/>
          </w:tcPr>
          <w:p w14:paraId="2DE3ED6D" w14:textId="77777777" w:rsidR="00E26153" w:rsidRPr="00B72CDD" w:rsidRDefault="00E26153" w:rsidP="00DD26AA">
            <w:pPr>
              <w:spacing w:line="276" w:lineRule="auto"/>
              <w:rPr>
                <w:rFonts w:ascii="Times New Roman" w:eastAsia="Times New Roman" w:hAnsi="Times New Roman"/>
                <w:sz w:val="24"/>
                <w:szCs w:val="24"/>
              </w:rPr>
            </w:pPr>
            <w:r w:rsidRPr="00E26153">
              <w:rPr>
                <w:rFonts w:ascii="Times New Roman" w:eastAsia="Times New Roman" w:hAnsi="Times New Roman"/>
                <w:sz w:val="24"/>
                <w:szCs w:val="24"/>
              </w:rPr>
              <w:t>MBA Choice Based Credit System</w:t>
            </w:r>
          </w:p>
        </w:tc>
        <w:tc>
          <w:tcPr>
            <w:tcW w:w="1054" w:type="dxa"/>
          </w:tcPr>
          <w:p w14:paraId="1C1838A1" w14:textId="77777777" w:rsidR="00E26153" w:rsidRPr="00B72CDD" w:rsidRDefault="00E26153" w:rsidP="001A45D3">
            <w:pPr>
              <w:spacing w:line="276" w:lineRule="auto"/>
              <w:jc w:val="right"/>
              <w:rPr>
                <w:rFonts w:ascii="Times New Roman" w:eastAsia="Times New Roman" w:hAnsi="Times New Roman"/>
                <w:sz w:val="24"/>
                <w:szCs w:val="24"/>
              </w:rPr>
            </w:pPr>
            <w:r w:rsidRPr="00313080">
              <w:rPr>
                <w:rFonts w:ascii="Times New Roman" w:eastAsia="Times New Roman" w:hAnsi="Times New Roman"/>
                <w:sz w:val="24"/>
                <w:szCs w:val="24"/>
              </w:rPr>
              <w:t>2</w:t>
            </w:r>
          </w:p>
        </w:tc>
      </w:tr>
    </w:tbl>
    <w:p w14:paraId="29E6D5E2" w14:textId="77777777" w:rsidR="00E26153" w:rsidRDefault="00E26153" w:rsidP="00B436D7">
      <w:pPr>
        <w:spacing w:after="120"/>
        <w:jc w:val="both"/>
        <w:rPr>
          <w:rFonts w:ascii="Times New Roman" w:eastAsia="Times New Roman" w:hAnsi="Times New Roman" w:cs="Times New Roman"/>
          <w:sz w:val="32"/>
          <w:szCs w:val="32"/>
          <w:lang w:bidi="hi-IN"/>
        </w:rPr>
      </w:pPr>
    </w:p>
    <w:p w14:paraId="17A80B02" w14:textId="77777777" w:rsidR="00B436D7" w:rsidRPr="00E26153" w:rsidRDefault="002070DB" w:rsidP="00E26153">
      <w:pPr>
        <w:pStyle w:val="ListParagraph"/>
        <w:numPr>
          <w:ilvl w:val="0"/>
          <w:numId w:val="5"/>
        </w:numPr>
        <w:spacing w:after="120"/>
        <w:ind w:left="426" w:hanging="426"/>
        <w:jc w:val="both"/>
        <w:rPr>
          <w:rFonts w:ascii="Times New Roman" w:eastAsia="Times New Roman" w:hAnsi="Times New Roman" w:cs="Times New Roman"/>
          <w:b/>
          <w:sz w:val="32"/>
          <w:szCs w:val="32"/>
          <w:lang w:bidi="hi-IN"/>
        </w:rPr>
      </w:pPr>
      <w:r w:rsidRPr="00E26153">
        <w:rPr>
          <w:rFonts w:ascii="Times New Roman" w:eastAsia="Times New Roman" w:hAnsi="Times New Roman" w:cs="Times New Roman"/>
          <w:b/>
          <w:sz w:val="32"/>
          <w:szCs w:val="32"/>
          <w:lang w:bidi="hi-IN"/>
        </w:rPr>
        <w:t>Links for Syllabus</w:t>
      </w:r>
    </w:p>
    <w:p w14:paraId="24BAFF47" w14:textId="77777777" w:rsidR="00CF2525" w:rsidRDefault="00535391" w:rsidP="00CF2525">
      <w:pPr>
        <w:spacing w:after="120"/>
        <w:jc w:val="both"/>
        <w:rPr>
          <w:rFonts w:ascii="Times New Roman" w:eastAsia="Times New Roman" w:hAnsi="Times New Roman" w:cs="Times New Roman"/>
          <w:bCs/>
          <w:iCs/>
          <w:sz w:val="24"/>
          <w:szCs w:val="24"/>
          <w:lang w:bidi="kn-IN"/>
        </w:rPr>
      </w:pPr>
      <w:r w:rsidRPr="00535391">
        <w:rPr>
          <w:rFonts w:ascii="Times New Roman" w:eastAsia="Times New Roman" w:hAnsi="Times New Roman" w:cs="Times New Roman"/>
          <w:sz w:val="24"/>
          <w:szCs w:val="24"/>
          <w:lang w:bidi="hi-IN"/>
        </w:rPr>
        <w:t>The entire</w:t>
      </w:r>
      <w:r>
        <w:rPr>
          <w:rFonts w:ascii="Times New Roman" w:eastAsia="Times New Roman" w:hAnsi="Times New Roman" w:cs="Times New Roman"/>
          <w:sz w:val="24"/>
          <w:szCs w:val="24"/>
          <w:lang w:bidi="hi-IN"/>
        </w:rPr>
        <w:t xml:space="preserve"> </w:t>
      </w:r>
      <w:proofErr w:type="spellStart"/>
      <w:r w:rsidRPr="00535391">
        <w:rPr>
          <w:rFonts w:ascii="Times New Roman" w:eastAsia="Times New Roman" w:hAnsi="Times New Roman" w:cs="Times New Roman"/>
          <w:sz w:val="24"/>
          <w:szCs w:val="24"/>
          <w:lang w:bidi="hi-IN"/>
        </w:rPr>
        <w:t>programmes</w:t>
      </w:r>
      <w:proofErr w:type="spellEnd"/>
      <w:r w:rsidRPr="00535391">
        <w:rPr>
          <w:rFonts w:ascii="Times New Roman" w:eastAsia="Times New Roman" w:hAnsi="Times New Roman" w:cs="Times New Roman"/>
          <w:sz w:val="24"/>
          <w:szCs w:val="24"/>
          <w:lang w:bidi="hi-IN"/>
        </w:rPr>
        <w:t xml:space="preserve"> in </w:t>
      </w:r>
      <w:r w:rsidR="00F95DD9">
        <w:rPr>
          <w:rFonts w:ascii="Times New Roman" w:eastAsia="Times New Roman" w:hAnsi="Times New Roman" w:cs="Times New Roman"/>
          <w:sz w:val="24"/>
          <w:szCs w:val="24"/>
          <w:lang w:bidi="hi-IN"/>
        </w:rPr>
        <w:t>the Institute</w:t>
      </w:r>
      <w:r w:rsidRPr="00535391">
        <w:rPr>
          <w:rFonts w:ascii="Times New Roman" w:eastAsia="Times New Roman" w:hAnsi="Times New Roman" w:cs="Times New Roman"/>
          <w:sz w:val="24"/>
          <w:szCs w:val="24"/>
          <w:lang w:bidi="hi-IN"/>
        </w:rPr>
        <w:t xml:space="preserve"> have</w:t>
      </w:r>
      <w:r w:rsidRPr="00535391">
        <w:rPr>
          <w:rFonts w:ascii="Times New Roman" w:eastAsia="Times New Roman" w:hAnsi="Times New Roman" w:cs="Times New Roman"/>
          <w:bCs/>
          <w:iCs/>
          <w:sz w:val="24"/>
          <w:szCs w:val="24"/>
          <w:lang w:bidi="hi-IN"/>
        </w:rPr>
        <w:t xml:space="preserve"> Choice Based Credit System (CBCS)/ elective course </w:t>
      </w:r>
      <w:r w:rsidRPr="00535391">
        <w:rPr>
          <w:rFonts w:ascii="Times New Roman" w:eastAsia="Times New Roman" w:hAnsi="Times New Roman" w:cs="Times New Roman"/>
          <w:bCs/>
          <w:iCs/>
          <w:sz w:val="24"/>
          <w:szCs w:val="24"/>
          <w:lang w:bidi="kn-IN"/>
        </w:rPr>
        <w:t>system</w:t>
      </w:r>
      <w:r>
        <w:rPr>
          <w:rFonts w:ascii="Times New Roman" w:eastAsia="Times New Roman" w:hAnsi="Times New Roman" w:cs="Times New Roman"/>
          <w:bCs/>
          <w:iCs/>
          <w:sz w:val="24"/>
          <w:szCs w:val="24"/>
          <w:lang w:bidi="kn-IN"/>
        </w:rPr>
        <w:t xml:space="preserve"> as prescribed by affiliated university (SPPU, Pune)</w:t>
      </w:r>
      <w:r w:rsidRPr="00535391">
        <w:rPr>
          <w:rFonts w:ascii="Times New Roman" w:eastAsia="Times New Roman" w:hAnsi="Times New Roman" w:cs="Times New Roman"/>
          <w:bCs/>
          <w:iCs/>
          <w:sz w:val="24"/>
          <w:szCs w:val="24"/>
          <w:lang w:bidi="kn-IN"/>
        </w:rPr>
        <w:t xml:space="preserve">. Table below shows the link of syllabus highlighted by color representing elective system/CBCS </w:t>
      </w:r>
    </w:p>
    <w:tbl>
      <w:tblPr>
        <w:tblW w:w="5000" w:type="pct"/>
        <w:tblLayout w:type="fixed"/>
        <w:tblLook w:val="04A0" w:firstRow="1" w:lastRow="0" w:firstColumn="1" w:lastColumn="0" w:noHBand="0" w:noVBand="1"/>
      </w:tblPr>
      <w:tblGrid>
        <w:gridCol w:w="1522"/>
        <w:gridCol w:w="2414"/>
        <w:gridCol w:w="1558"/>
        <w:gridCol w:w="1845"/>
        <w:gridCol w:w="1904"/>
      </w:tblGrid>
      <w:tr w:rsidR="00F95DD9" w:rsidRPr="00475535" w14:paraId="3288F47B" w14:textId="77777777" w:rsidTr="00D01C71">
        <w:trPr>
          <w:trHeight w:val="397"/>
        </w:trPr>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01F6F" w14:textId="77777777" w:rsidR="00F95DD9" w:rsidRPr="00B27006" w:rsidRDefault="00F95DD9" w:rsidP="00D01C71">
            <w:pPr>
              <w:spacing w:after="0" w:line="240" w:lineRule="auto"/>
              <w:rPr>
                <w:rFonts w:ascii="Times New Roman" w:eastAsia="Times New Roman" w:hAnsi="Times New Roman" w:cs="Times New Roman"/>
                <w:b/>
                <w:bCs/>
                <w:color w:val="000000"/>
                <w:sz w:val="20"/>
                <w:szCs w:val="20"/>
                <w:lang w:eastAsia="en-IN"/>
              </w:rPr>
            </w:pPr>
            <w:r w:rsidRPr="00B27006">
              <w:rPr>
                <w:rFonts w:ascii="Times New Roman" w:eastAsia="Times New Roman" w:hAnsi="Times New Roman" w:cs="Times New Roman"/>
                <w:b/>
                <w:bCs/>
                <w:color w:val="000000"/>
                <w:sz w:val="20"/>
                <w:szCs w:val="20"/>
                <w:lang w:eastAsia="en-IN"/>
              </w:rPr>
              <w:t xml:space="preserve">Programme Code </w:t>
            </w:r>
          </w:p>
        </w:tc>
        <w:tc>
          <w:tcPr>
            <w:tcW w:w="1306" w:type="pct"/>
            <w:tcBorders>
              <w:top w:val="single" w:sz="4" w:space="0" w:color="auto"/>
              <w:left w:val="nil"/>
              <w:bottom w:val="single" w:sz="4" w:space="0" w:color="auto"/>
              <w:right w:val="single" w:sz="4" w:space="0" w:color="auto"/>
            </w:tcBorders>
            <w:shd w:val="clear" w:color="auto" w:fill="auto"/>
            <w:noWrap/>
            <w:vAlign w:val="center"/>
            <w:hideMark/>
          </w:tcPr>
          <w:p w14:paraId="1522BA98" w14:textId="77777777" w:rsidR="00F95DD9" w:rsidRPr="00B27006" w:rsidRDefault="00F95DD9" w:rsidP="00D01C71">
            <w:pPr>
              <w:spacing w:after="0" w:line="240" w:lineRule="auto"/>
              <w:rPr>
                <w:rFonts w:ascii="Times New Roman" w:eastAsia="Times New Roman" w:hAnsi="Times New Roman" w:cs="Times New Roman"/>
                <w:b/>
                <w:bCs/>
                <w:color w:val="000000"/>
                <w:sz w:val="20"/>
                <w:szCs w:val="20"/>
                <w:lang w:eastAsia="en-IN"/>
              </w:rPr>
            </w:pPr>
            <w:r w:rsidRPr="00B27006">
              <w:rPr>
                <w:rFonts w:ascii="Times New Roman" w:eastAsia="Times New Roman" w:hAnsi="Times New Roman" w:cs="Times New Roman"/>
                <w:b/>
                <w:bCs/>
                <w:color w:val="000000"/>
                <w:sz w:val="20"/>
                <w:szCs w:val="20"/>
                <w:lang w:eastAsia="en-IN"/>
              </w:rPr>
              <w:t xml:space="preserve">Programme name </w:t>
            </w:r>
          </w:p>
        </w:tc>
        <w:tc>
          <w:tcPr>
            <w:tcW w:w="843" w:type="pct"/>
            <w:tcBorders>
              <w:top w:val="single" w:sz="4" w:space="0" w:color="auto"/>
              <w:left w:val="nil"/>
              <w:bottom w:val="single" w:sz="4" w:space="0" w:color="auto"/>
              <w:right w:val="single" w:sz="4" w:space="0" w:color="auto"/>
            </w:tcBorders>
            <w:shd w:val="clear" w:color="auto" w:fill="auto"/>
            <w:noWrap/>
            <w:vAlign w:val="center"/>
            <w:hideMark/>
          </w:tcPr>
          <w:p w14:paraId="705D27D1" w14:textId="77777777" w:rsidR="00F95DD9" w:rsidRPr="00B27006" w:rsidRDefault="00F95DD9" w:rsidP="00D01C71">
            <w:pPr>
              <w:spacing w:after="0" w:line="240" w:lineRule="auto"/>
              <w:rPr>
                <w:rFonts w:ascii="Times New Roman" w:eastAsia="Times New Roman" w:hAnsi="Times New Roman" w:cs="Times New Roman"/>
                <w:b/>
                <w:bCs/>
                <w:color w:val="000000"/>
                <w:sz w:val="20"/>
                <w:szCs w:val="20"/>
                <w:lang w:eastAsia="en-IN"/>
              </w:rPr>
            </w:pPr>
            <w:r w:rsidRPr="00B27006">
              <w:rPr>
                <w:rFonts w:ascii="Times New Roman" w:eastAsia="Times New Roman" w:hAnsi="Times New Roman" w:cs="Times New Roman"/>
                <w:b/>
                <w:bCs/>
                <w:color w:val="000000"/>
                <w:sz w:val="20"/>
                <w:szCs w:val="20"/>
                <w:lang w:eastAsia="en-IN"/>
              </w:rPr>
              <w:t>Year of Introduction</w:t>
            </w:r>
          </w:p>
        </w:tc>
        <w:tc>
          <w:tcPr>
            <w:tcW w:w="998" w:type="pct"/>
            <w:tcBorders>
              <w:top w:val="single" w:sz="4" w:space="0" w:color="auto"/>
              <w:left w:val="nil"/>
              <w:bottom w:val="single" w:sz="4" w:space="0" w:color="auto"/>
              <w:right w:val="single" w:sz="4" w:space="0" w:color="auto"/>
            </w:tcBorders>
            <w:shd w:val="clear" w:color="auto" w:fill="auto"/>
            <w:vAlign w:val="center"/>
            <w:hideMark/>
          </w:tcPr>
          <w:p w14:paraId="40CD6B85" w14:textId="77777777" w:rsidR="00F95DD9" w:rsidRPr="00B27006" w:rsidRDefault="00F95DD9" w:rsidP="00D01C71">
            <w:pPr>
              <w:spacing w:after="0" w:line="240" w:lineRule="auto"/>
              <w:rPr>
                <w:rFonts w:ascii="Times New Roman" w:eastAsia="Times New Roman" w:hAnsi="Times New Roman" w:cs="Times New Roman"/>
                <w:b/>
                <w:bCs/>
                <w:color w:val="000000"/>
                <w:sz w:val="20"/>
                <w:szCs w:val="20"/>
                <w:lang w:eastAsia="en-IN"/>
              </w:rPr>
            </w:pPr>
            <w:r w:rsidRPr="00B27006">
              <w:rPr>
                <w:rFonts w:ascii="Times New Roman" w:eastAsia="Times New Roman" w:hAnsi="Times New Roman" w:cs="Times New Roman"/>
                <w:b/>
                <w:bCs/>
                <w:color w:val="000000"/>
                <w:sz w:val="20"/>
                <w:szCs w:val="20"/>
                <w:lang w:eastAsia="en-IN"/>
              </w:rPr>
              <w:t xml:space="preserve">Status of </w:t>
            </w:r>
            <w:r w:rsidRPr="00475535">
              <w:rPr>
                <w:rFonts w:ascii="Times New Roman" w:eastAsia="Times New Roman" w:hAnsi="Times New Roman" w:cs="Times New Roman"/>
                <w:b/>
                <w:bCs/>
                <w:color w:val="000000"/>
                <w:sz w:val="20"/>
                <w:szCs w:val="20"/>
                <w:lang w:eastAsia="en-IN"/>
              </w:rPr>
              <w:t>implementation</w:t>
            </w:r>
            <w:r w:rsidRPr="00B27006">
              <w:rPr>
                <w:rFonts w:ascii="Times New Roman" w:eastAsia="Times New Roman" w:hAnsi="Times New Roman" w:cs="Times New Roman"/>
                <w:b/>
                <w:bCs/>
                <w:color w:val="000000"/>
                <w:sz w:val="20"/>
                <w:szCs w:val="20"/>
                <w:lang w:eastAsia="en-IN"/>
              </w:rPr>
              <w:t xml:space="preserve"> of CBCS / elective course system (Yes/No)</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14:paraId="23A2AB0E" w14:textId="77777777" w:rsidR="00F95DD9" w:rsidRPr="00B27006" w:rsidRDefault="00F95DD9" w:rsidP="00D01C7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Link to open Syllabus ( highlight in color)</w:t>
            </w:r>
          </w:p>
        </w:tc>
      </w:tr>
      <w:tr w:rsidR="00F95DD9" w:rsidRPr="00475535" w14:paraId="2152C595"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4B17D598"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516219110</w:t>
            </w:r>
          </w:p>
        </w:tc>
        <w:tc>
          <w:tcPr>
            <w:tcW w:w="1306" w:type="pct"/>
            <w:tcBorders>
              <w:top w:val="nil"/>
              <w:left w:val="nil"/>
              <w:bottom w:val="single" w:sz="4" w:space="0" w:color="auto"/>
              <w:right w:val="single" w:sz="4" w:space="0" w:color="auto"/>
            </w:tcBorders>
            <w:shd w:val="clear" w:color="auto" w:fill="auto"/>
            <w:noWrap/>
            <w:vAlign w:val="center"/>
            <w:hideMark/>
          </w:tcPr>
          <w:p w14:paraId="6C6A09EC"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Civil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3B0B9D8B"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1983</w:t>
            </w:r>
          </w:p>
        </w:tc>
        <w:tc>
          <w:tcPr>
            <w:tcW w:w="998" w:type="pct"/>
            <w:tcBorders>
              <w:top w:val="nil"/>
              <w:left w:val="nil"/>
              <w:bottom w:val="single" w:sz="4" w:space="0" w:color="auto"/>
              <w:right w:val="single" w:sz="4" w:space="0" w:color="auto"/>
            </w:tcBorders>
            <w:shd w:val="clear" w:color="auto" w:fill="auto"/>
            <w:noWrap/>
            <w:vAlign w:val="center"/>
            <w:hideMark/>
          </w:tcPr>
          <w:p w14:paraId="47A7AC3F"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0687C30F" w14:textId="18C24451" w:rsidR="00ED3F71" w:rsidRPr="00B27006" w:rsidRDefault="004B6D0D" w:rsidP="00D01C71">
            <w:pPr>
              <w:spacing w:after="0" w:line="240" w:lineRule="auto"/>
              <w:rPr>
                <w:rFonts w:ascii="Times New Roman" w:eastAsia="Times New Roman" w:hAnsi="Times New Roman" w:cs="Times New Roman"/>
                <w:sz w:val="20"/>
                <w:szCs w:val="20"/>
                <w:lang w:eastAsia="en-IN"/>
              </w:rPr>
            </w:pPr>
            <w:hyperlink r:id="rId8" w:history="1">
              <w:r w:rsidR="001A45D3">
                <w:rPr>
                  <w:rStyle w:val="Hyperlink"/>
                  <w:rFonts w:ascii="Times New Roman" w:eastAsia="Times New Roman" w:hAnsi="Times New Roman" w:cs="Times New Roman"/>
                  <w:sz w:val="20"/>
                  <w:szCs w:val="20"/>
                  <w:lang w:eastAsia="en-IN"/>
                </w:rPr>
                <w:t>Click Here</w:t>
              </w:r>
            </w:hyperlink>
          </w:p>
        </w:tc>
      </w:tr>
      <w:tr w:rsidR="00F95DD9" w:rsidRPr="00475535" w14:paraId="03FC6166"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7F72A244"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516219110</w:t>
            </w:r>
          </w:p>
        </w:tc>
        <w:tc>
          <w:tcPr>
            <w:tcW w:w="1306" w:type="pct"/>
            <w:tcBorders>
              <w:top w:val="nil"/>
              <w:left w:val="nil"/>
              <w:bottom w:val="single" w:sz="4" w:space="0" w:color="auto"/>
              <w:right w:val="single" w:sz="4" w:space="0" w:color="auto"/>
            </w:tcBorders>
            <w:shd w:val="clear" w:color="auto" w:fill="auto"/>
            <w:noWrap/>
            <w:vAlign w:val="center"/>
            <w:hideMark/>
          </w:tcPr>
          <w:p w14:paraId="6BC8134C"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ME Civil Structures</w:t>
            </w:r>
          </w:p>
        </w:tc>
        <w:tc>
          <w:tcPr>
            <w:tcW w:w="843" w:type="pct"/>
            <w:tcBorders>
              <w:top w:val="nil"/>
              <w:left w:val="nil"/>
              <w:bottom w:val="single" w:sz="4" w:space="0" w:color="auto"/>
              <w:right w:val="single" w:sz="4" w:space="0" w:color="auto"/>
            </w:tcBorders>
            <w:shd w:val="clear" w:color="auto" w:fill="auto"/>
            <w:noWrap/>
            <w:vAlign w:val="center"/>
            <w:hideMark/>
          </w:tcPr>
          <w:p w14:paraId="7599298A"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2007</w:t>
            </w:r>
          </w:p>
        </w:tc>
        <w:tc>
          <w:tcPr>
            <w:tcW w:w="998" w:type="pct"/>
            <w:tcBorders>
              <w:top w:val="nil"/>
              <w:left w:val="nil"/>
              <w:bottom w:val="single" w:sz="4" w:space="0" w:color="auto"/>
              <w:right w:val="single" w:sz="4" w:space="0" w:color="auto"/>
            </w:tcBorders>
            <w:shd w:val="clear" w:color="auto" w:fill="auto"/>
            <w:noWrap/>
            <w:vAlign w:val="center"/>
            <w:hideMark/>
          </w:tcPr>
          <w:p w14:paraId="0FDB98BC"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767F12AD" w14:textId="1796265F" w:rsidR="00F95DD9" w:rsidRPr="00B27006" w:rsidRDefault="004B6D0D" w:rsidP="00D01C71">
            <w:pPr>
              <w:spacing w:after="0" w:line="240" w:lineRule="auto"/>
              <w:rPr>
                <w:rFonts w:ascii="Times New Roman" w:eastAsia="Times New Roman" w:hAnsi="Times New Roman" w:cs="Times New Roman"/>
                <w:sz w:val="20"/>
                <w:szCs w:val="20"/>
                <w:lang w:eastAsia="en-IN"/>
              </w:rPr>
            </w:pPr>
            <w:hyperlink r:id="rId9" w:history="1">
              <w:r w:rsidR="001A45D3">
                <w:rPr>
                  <w:rStyle w:val="Hyperlink"/>
                  <w:rFonts w:ascii="Times New Roman" w:eastAsia="Times New Roman" w:hAnsi="Times New Roman" w:cs="Times New Roman"/>
                  <w:sz w:val="20"/>
                  <w:szCs w:val="20"/>
                  <w:lang w:eastAsia="en-IN"/>
                </w:rPr>
                <w:t>Click Here</w:t>
              </w:r>
            </w:hyperlink>
            <w:r w:rsidR="00ED3F71">
              <w:rPr>
                <w:rFonts w:ascii="Times New Roman" w:eastAsia="Times New Roman" w:hAnsi="Times New Roman" w:cs="Times New Roman"/>
                <w:sz w:val="20"/>
                <w:szCs w:val="20"/>
                <w:lang w:eastAsia="en-IN"/>
              </w:rPr>
              <w:t xml:space="preserve"> </w:t>
            </w:r>
          </w:p>
        </w:tc>
      </w:tr>
      <w:tr w:rsidR="00F95DD9" w:rsidRPr="00475535" w14:paraId="729C3B94"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043144EC"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516224510</w:t>
            </w:r>
          </w:p>
        </w:tc>
        <w:tc>
          <w:tcPr>
            <w:tcW w:w="1306" w:type="pct"/>
            <w:tcBorders>
              <w:top w:val="nil"/>
              <w:left w:val="nil"/>
              <w:bottom w:val="single" w:sz="4" w:space="0" w:color="auto"/>
              <w:right w:val="single" w:sz="4" w:space="0" w:color="auto"/>
            </w:tcBorders>
            <w:shd w:val="clear" w:color="auto" w:fill="auto"/>
            <w:noWrap/>
            <w:vAlign w:val="center"/>
            <w:hideMark/>
          </w:tcPr>
          <w:p w14:paraId="712DD46B"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 E Computer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063B000A"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1986</w:t>
            </w:r>
          </w:p>
        </w:tc>
        <w:tc>
          <w:tcPr>
            <w:tcW w:w="998" w:type="pct"/>
            <w:tcBorders>
              <w:top w:val="nil"/>
              <w:left w:val="nil"/>
              <w:bottom w:val="single" w:sz="4" w:space="0" w:color="auto"/>
              <w:right w:val="single" w:sz="4" w:space="0" w:color="auto"/>
            </w:tcBorders>
            <w:shd w:val="clear" w:color="auto" w:fill="auto"/>
            <w:noWrap/>
            <w:vAlign w:val="center"/>
            <w:hideMark/>
          </w:tcPr>
          <w:p w14:paraId="207D3A27"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7F2CBEAF" w14:textId="0623124D" w:rsidR="00F95DD9" w:rsidRPr="00B27006" w:rsidRDefault="004B6D0D" w:rsidP="00D01C71">
            <w:pPr>
              <w:spacing w:after="0" w:line="240" w:lineRule="auto"/>
              <w:rPr>
                <w:rFonts w:ascii="Times New Roman" w:eastAsia="Times New Roman" w:hAnsi="Times New Roman" w:cs="Times New Roman"/>
                <w:sz w:val="20"/>
                <w:szCs w:val="20"/>
                <w:lang w:eastAsia="en-IN"/>
              </w:rPr>
            </w:pPr>
            <w:hyperlink r:id="rId10" w:history="1">
              <w:r w:rsidR="001A45D3">
                <w:rPr>
                  <w:rStyle w:val="Hyperlink"/>
                  <w:rFonts w:ascii="Times New Roman" w:eastAsia="Times New Roman" w:hAnsi="Times New Roman" w:cs="Times New Roman"/>
                  <w:sz w:val="20"/>
                  <w:szCs w:val="20"/>
                  <w:lang w:eastAsia="en-IN"/>
                </w:rPr>
                <w:t>Click Here</w:t>
              </w:r>
            </w:hyperlink>
            <w:r w:rsidR="00ED3F71">
              <w:rPr>
                <w:rFonts w:ascii="Times New Roman" w:eastAsia="Times New Roman" w:hAnsi="Times New Roman" w:cs="Times New Roman"/>
                <w:sz w:val="20"/>
                <w:szCs w:val="20"/>
                <w:lang w:eastAsia="en-IN"/>
              </w:rPr>
              <w:t xml:space="preserve"> </w:t>
            </w:r>
          </w:p>
        </w:tc>
      </w:tr>
      <w:tr w:rsidR="00F95DD9" w:rsidRPr="00475535" w14:paraId="6D135481"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6EA68E48"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516224510</w:t>
            </w:r>
          </w:p>
        </w:tc>
        <w:tc>
          <w:tcPr>
            <w:tcW w:w="1306" w:type="pct"/>
            <w:tcBorders>
              <w:top w:val="nil"/>
              <w:left w:val="nil"/>
              <w:bottom w:val="single" w:sz="4" w:space="0" w:color="auto"/>
              <w:right w:val="single" w:sz="4" w:space="0" w:color="auto"/>
            </w:tcBorders>
            <w:shd w:val="clear" w:color="auto" w:fill="auto"/>
            <w:noWrap/>
            <w:vAlign w:val="center"/>
            <w:hideMark/>
          </w:tcPr>
          <w:p w14:paraId="06AD4131"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M E Computer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3FAAB0F8"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2010</w:t>
            </w:r>
          </w:p>
        </w:tc>
        <w:tc>
          <w:tcPr>
            <w:tcW w:w="998" w:type="pct"/>
            <w:tcBorders>
              <w:top w:val="nil"/>
              <w:left w:val="nil"/>
              <w:bottom w:val="single" w:sz="4" w:space="0" w:color="auto"/>
              <w:right w:val="single" w:sz="4" w:space="0" w:color="auto"/>
            </w:tcBorders>
            <w:shd w:val="clear" w:color="auto" w:fill="auto"/>
            <w:noWrap/>
            <w:vAlign w:val="center"/>
            <w:hideMark/>
          </w:tcPr>
          <w:p w14:paraId="1253EE77"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38F012F0" w14:textId="14A836A9" w:rsidR="00F95DD9" w:rsidRPr="00B27006" w:rsidRDefault="004B6D0D" w:rsidP="00D01C71">
            <w:pPr>
              <w:spacing w:after="0" w:line="240" w:lineRule="auto"/>
              <w:rPr>
                <w:rFonts w:ascii="Times New Roman" w:eastAsia="Times New Roman" w:hAnsi="Times New Roman" w:cs="Times New Roman"/>
                <w:sz w:val="20"/>
                <w:szCs w:val="20"/>
                <w:lang w:eastAsia="en-IN"/>
              </w:rPr>
            </w:pPr>
            <w:hyperlink r:id="rId11" w:history="1">
              <w:r w:rsidR="001A45D3">
                <w:rPr>
                  <w:rStyle w:val="Hyperlink"/>
                  <w:rFonts w:ascii="Times New Roman" w:eastAsia="Times New Roman" w:hAnsi="Times New Roman" w:cs="Times New Roman"/>
                  <w:sz w:val="20"/>
                  <w:szCs w:val="20"/>
                  <w:lang w:eastAsia="en-IN"/>
                </w:rPr>
                <w:t>Click Here</w:t>
              </w:r>
            </w:hyperlink>
            <w:r w:rsidR="00ED3F71">
              <w:rPr>
                <w:rFonts w:ascii="Times New Roman" w:eastAsia="Times New Roman" w:hAnsi="Times New Roman" w:cs="Times New Roman"/>
                <w:sz w:val="20"/>
                <w:szCs w:val="20"/>
                <w:lang w:eastAsia="en-IN"/>
              </w:rPr>
              <w:t xml:space="preserve"> </w:t>
            </w:r>
          </w:p>
        </w:tc>
      </w:tr>
      <w:tr w:rsidR="00F95DD9" w:rsidRPr="00475535" w14:paraId="1DE325DD"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199DD878"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516229310</w:t>
            </w:r>
          </w:p>
        </w:tc>
        <w:tc>
          <w:tcPr>
            <w:tcW w:w="1306" w:type="pct"/>
            <w:tcBorders>
              <w:top w:val="nil"/>
              <w:left w:val="nil"/>
              <w:bottom w:val="single" w:sz="4" w:space="0" w:color="auto"/>
              <w:right w:val="single" w:sz="4" w:space="0" w:color="auto"/>
            </w:tcBorders>
            <w:shd w:val="clear" w:color="auto" w:fill="auto"/>
            <w:noWrap/>
            <w:vAlign w:val="center"/>
            <w:hideMark/>
          </w:tcPr>
          <w:p w14:paraId="578633F5"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Electrical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528418F7"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2012</w:t>
            </w:r>
          </w:p>
        </w:tc>
        <w:tc>
          <w:tcPr>
            <w:tcW w:w="998" w:type="pct"/>
            <w:tcBorders>
              <w:top w:val="nil"/>
              <w:left w:val="nil"/>
              <w:bottom w:val="single" w:sz="4" w:space="0" w:color="auto"/>
              <w:right w:val="single" w:sz="4" w:space="0" w:color="auto"/>
            </w:tcBorders>
            <w:shd w:val="clear" w:color="auto" w:fill="auto"/>
            <w:noWrap/>
            <w:vAlign w:val="center"/>
            <w:hideMark/>
          </w:tcPr>
          <w:p w14:paraId="30BEA934"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1D6DF1D4" w14:textId="089A462B" w:rsidR="00F95DD9" w:rsidRPr="00B27006" w:rsidRDefault="004B6D0D" w:rsidP="00D01C71">
            <w:pPr>
              <w:spacing w:after="0" w:line="240" w:lineRule="auto"/>
              <w:rPr>
                <w:rFonts w:ascii="Times New Roman" w:eastAsia="Times New Roman" w:hAnsi="Times New Roman" w:cs="Times New Roman"/>
                <w:sz w:val="20"/>
                <w:szCs w:val="20"/>
                <w:lang w:eastAsia="en-IN"/>
              </w:rPr>
            </w:pPr>
            <w:hyperlink r:id="rId12" w:history="1">
              <w:r w:rsidR="001A45D3">
                <w:rPr>
                  <w:rStyle w:val="Hyperlink"/>
                  <w:rFonts w:ascii="Times New Roman" w:eastAsia="Times New Roman" w:hAnsi="Times New Roman" w:cs="Times New Roman"/>
                  <w:sz w:val="20"/>
                  <w:szCs w:val="20"/>
                  <w:lang w:eastAsia="en-IN"/>
                </w:rPr>
                <w:t>Click Here</w:t>
              </w:r>
            </w:hyperlink>
            <w:r w:rsidR="00ED3F71">
              <w:rPr>
                <w:rFonts w:ascii="Times New Roman" w:eastAsia="Times New Roman" w:hAnsi="Times New Roman" w:cs="Times New Roman"/>
                <w:sz w:val="20"/>
                <w:szCs w:val="20"/>
                <w:lang w:eastAsia="en-IN"/>
              </w:rPr>
              <w:t xml:space="preserve"> </w:t>
            </w:r>
          </w:p>
        </w:tc>
      </w:tr>
      <w:tr w:rsidR="00F95DD9" w:rsidRPr="00475535" w14:paraId="00EF3448"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2E304C94"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516237610</w:t>
            </w:r>
          </w:p>
        </w:tc>
        <w:tc>
          <w:tcPr>
            <w:tcW w:w="1306" w:type="pct"/>
            <w:tcBorders>
              <w:top w:val="nil"/>
              <w:left w:val="nil"/>
              <w:bottom w:val="single" w:sz="4" w:space="0" w:color="auto"/>
              <w:right w:val="single" w:sz="4" w:space="0" w:color="auto"/>
            </w:tcBorders>
            <w:shd w:val="clear" w:color="auto" w:fill="auto"/>
            <w:noWrap/>
            <w:vAlign w:val="center"/>
            <w:hideMark/>
          </w:tcPr>
          <w:p w14:paraId="0DF69393"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Electronics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47881EA8"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1986</w:t>
            </w:r>
          </w:p>
        </w:tc>
        <w:tc>
          <w:tcPr>
            <w:tcW w:w="998" w:type="pct"/>
            <w:tcBorders>
              <w:top w:val="nil"/>
              <w:left w:val="nil"/>
              <w:bottom w:val="single" w:sz="4" w:space="0" w:color="auto"/>
              <w:right w:val="single" w:sz="4" w:space="0" w:color="auto"/>
            </w:tcBorders>
            <w:shd w:val="clear" w:color="auto" w:fill="auto"/>
            <w:noWrap/>
            <w:vAlign w:val="center"/>
            <w:hideMark/>
          </w:tcPr>
          <w:p w14:paraId="4C0CEBF9"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26C57A3D" w14:textId="5DF1592E" w:rsidR="00F95DD9" w:rsidRPr="00B27006" w:rsidRDefault="004B6D0D" w:rsidP="00D01C71">
            <w:pPr>
              <w:spacing w:after="0" w:line="240" w:lineRule="auto"/>
              <w:rPr>
                <w:rFonts w:ascii="Times New Roman" w:eastAsia="Times New Roman" w:hAnsi="Times New Roman" w:cs="Times New Roman"/>
                <w:sz w:val="20"/>
                <w:szCs w:val="20"/>
                <w:lang w:eastAsia="en-IN"/>
              </w:rPr>
            </w:pPr>
            <w:hyperlink r:id="rId13" w:history="1">
              <w:r w:rsidR="001A45D3">
                <w:rPr>
                  <w:rStyle w:val="Hyperlink"/>
                  <w:rFonts w:ascii="Times New Roman" w:eastAsia="Times New Roman" w:hAnsi="Times New Roman" w:cs="Times New Roman"/>
                  <w:sz w:val="20"/>
                  <w:szCs w:val="20"/>
                  <w:lang w:eastAsia="en-IN"/>
                </w:rPr>
                <w:t>Click Here</w:t>
              </w:r>
            </w:hyperlink>
            <w:r w:rsidR="00ED3F71">
              <w:rPr>
                <w:rFonts w:ascii="Times New Roman" w:eastAsia="Times New Roman" w:hAnsi="Times New Roman" w:cs="Times New Roman"/>
                <w:sz w:val="20"/>
                <w:szCs w:val="20"/>
                <w:lang w:eastAsia="en-IN"/>
              </w:rPr>
              <w:t xml:space="preserve"> </w:t>
            </w:r>
          </w:p>
        </w:tc>
      </w:tr>
      <w:tr w:rsidR="00F95DD9" w:rsidRPr="00475535" w14:paraId="5F68AE86"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73B55185"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516237210</w:t>
            </w:r>
          </w:p>
        </w:tc>
        <w:tc>
          <w:tcPr>
            <w:tcW w:w="1306" w:type="pct"/>
            <w:tcBorders>
              <w:top w:val="nil"/>
              <w:left w:val="nil"/>
              <w:bottom w:val="single" w:sz="4" w:space="0" w:color="auto"/>
              <w:right w:val="single" w:sz="4" w:space="0" w:color="auto"/>
            </w:tcBorders>
            <w:shd w:val="clear" w:color="auto" w:fill="auto"/>
            <w:noWrap/>
            <w:vAlign w:val="center"/>
            <w:hideMark/>
          </w:tcPr>
          <w:p w14:paraId="0E055155"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E&amp;TC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7D0DEC30"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2000</w:t>
            </w:r>
          </w:p>
        </w:tc>
        <w:tc>
          <w:tcPr>
            <w:tcW w:w="998" w:type="pct"/>
            <w:tcBorders>
              <w:top w:val="nil"/>
              <w:left w:val="nil"/>
              <w:bottom w:val="single" w:sz="4" w:space="0" w:color="auto"/>
              <w:right w:val="single" w:sz="4" w:space="0" w:color="auto"/>
            </w:tcBorders>
            <w:shd w:val="clear" w:color="auto" w:fill="auto"/>
            <w:noWrap/>
            <w:vAlign w:val="center"/>
            <w:hideMark/>
          </w:tcPr>
          <w:p w14:paraId="1A2AE420"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7A7E6EAC" w14:textId="16D8FB33" w:rsidR="00F95DD9" w:rsidRPr="00B27006" w:rsidRDefault="004B6D0D" w:rsidP="00D01C71">
            <w:pPr>
              <w:spacing w:after="0" w:line="240" w:lineRule="auto"/>
              <w:rPr>
                <w:rFonts w:ascii="Times New Roman" w:eastAsia="Times New Roman" w:hAnsi="Times New Roman" w:cs="Times New Roman"/>
                <w:sz w:val="20"/>
                <w:szCs w:val="20"/>
                <w:lang w:eastAsia="en-IN"/>
              </w:rPr>
            </w:pPr>
            <w:hyperlink r:id="rId14" w:history="1">
              <w:r w:rsidR="001A45D3">
                <w:rPr>
                  <w:rStyle w:val="Hyperlink"/>
                  <w:rFonts w:ascii="Times New Roman" w:eastAsia="Times New Roman" w:hAnsi="Times New Roman" w:cs="Times New Roman"/>
                  <w:sz w:val="20"/>
                  <w:szCs w:val="20"/>
                  <w:lang w:eastAsia="en-IN"/>
                </w:rPr>
                <w:t>Click Here</w:t>
              </w:r>
            </w:hyperlink>
            <w:r w:rsidR="00ED3F71">
              <w:rPr>
                <w:rFonts w:ascii="Times New Roman" w:eastAsia="Times New Roman" w:hAnsi="Times New Roman" w:cs="Times New Roman"/>
                <w:sz w:val="20"/>
                <w:szCs w:val="20"/>
                <w:lang w:eastAsia="en-IN"/>
              </w:rPr>
              <w:t xml:space="preserve"> </w:t>
            </w:r>
          </w:p>
        </w:tc>
      </w:tr>
      <w:tr w:rsidR="00F95DD9" w:rsidRPr="00475535" w14:paraId="10471E0F"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4DFC3634"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516234710</w:t>
            </w:r>
          </w:p>
        </w:tc>
        <w:tc>
          <w:tcPr>
            <w:tcW w:w="1306" w:type="pct"/>
            <w:tcBorders>
              <w:top w:val="nil"/>
              <w:left w:val="nil"/>
              <w:bottom w:val="single" w:sz="4" w:space="0" w:color="auto"/>
              <w:right w:val="single" w:sz="4" w:space="0" w:color="auto"/>
            </w:tcBorders>
            <w:shd w:val="clear" w:color="auto" w:fill="auto"/>
            <w:noWrap/>
            <w:vAlign w:val="center"/>
            <w:hideMark/>
          </w:tcPr>
          <w:p w14:paraId="5FB83577"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ME E&amp;TC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38E8087F"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2011</w:t>
            </w:r>
          </w:p>
        </w:tc>
        <w:tc>
          <w:tcPr>
            <w:tcW w:w="998" w:type="pct"/>
            <w:tcBorders>
              <w:top w:val="nil"/>
              <w:left w:val="nil"/>
              <w:bottom w:val="single" w:sz="4" w:space="0" w:color="auto"/>
              <w:right w:val="single" w:sz="4" w:space="0" w:color="auto"/>
            </w:tcBorders>
            <w:shd w:val="clear" w:color="auto" w:fill="auto"/>
            <w:noWrap/>
            <w:vAlign w:val="center"/>
            <w:hideMark/>
          </w:tcPr>
          <w:p w14:paraId="389ACA0D"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25462D5D" w14:textId="646783DC" w:rsidR="00F95DD9" w:rsidRPr="00B27006" w:rsidRDefault="004B6D0D" w:rsidP="00D01C71">
            <w:pPr>
              <w:spacing w:after="0" w:line="240" w:lineRule="auto"/>
              <w:rPr>
                <w:rFonts w:ascii="Times New Roman" w:eastAsia="Times New Roman" w:hAnsi="Times New Roman" w:cs="Times New Roman"/>
                <w:sz w:val="20"/>
                <w:szCs w:val="20"/>
                <w:lang w:eastAsia="en-IN"/>
              </w:rPr>
            </w:pPr>
            <w:hyperlink r:id="rId15" w:history="1">
              <w:r w:rsidR="001A45D3">
                <w:rPr>
                  <w:rStyle w:val="Hyperlink"/>
                  <w:rFonts w:ascii="Times New Roman" w:eastAsia="Times New Roman" w:hAnsi="Times New Roman" w:cs="Times New Roman"/>
                  <w:sz w:val="20"/>
                  <w:szCs w:val="20"/>
                  <w:lang w:eastAsia="en-IN"/>
                </w:rPr>
                <w:t>Click Here</w:t>
              </w:r>
            </w:hyperlink>
            <w:r w:rsidR="00ED3F71">
              <w:rPr>
                <w:rFonts w:ascii="Times New Roman" w:eastAsia="Times New Roman" w:hAnsi="Times New Roman" w:cs="Times New Roman"/>
                <w:sz w:val="20"/>
                <w:szCs w:val="20"/>
                <w:lang w:eastAsia="en-IN"/>
              </w:rPr>
              <w:t xml:space="preserve"> </w:t>
            </w:r>
          </w:p>
        </w:tc>
      </w:tr>
      <w:tr w:rsidR="00F95DD9" w:rsidRPr="00475535" w14:paraId="381B6031"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1358CDB0"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516224610</w:t>
            </w:r>
          </w:p>
        </w:tc>
        <w:tc>
          <w:tcPr>
            <w:tcW w:w="1306" w:type="pct"/>
            <w:tcBorders>
              <w:top w:val="nil"/>
              <w:left w:val="nil"/>
              <w:bottom w:val="single" w:sz="4" w:space="0" w:color="auto"/>
              <w:right w:val="single" w:sz="4" w:space="0" w:color="auto"/>
            </w:tcBorders>
            <w:shd w:val="clear" w:color="auto" w:fill="auto"/>
            <w:noWrap/>
            <w:vAlign w:val="center"/>
            <w:hideMark/>
          </w:tcPr>
          <w:p w14:paraId="50D7A12B"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Informatio</w:t>
            </w:r>
            <w:r w:rsidRPr="00475535">
              <w:rPr>
                <w:rFonts w:ascii="Times New Roman" w:eastAsia="Times New Roman" w:hAnsi="Times New Roman" w:cs="Times New Roman"/>
                <w:sz w:val="20"/>
                <w:szCs w:val="20"/>
                <w:lang w:eastAsia="en-IN"/>
              </w:rPr>
              <w:t>n</w:t>
            </w:r>
            <w:r w:rsidRPr="00B27006">
              <w:rPr>
                <w:rFonts w:ascii="Times New Roman" w:eastAsia="Times New Roman" w:hAnsi="Times New Roman" w:cs="Times New Roman"/>
                <w:sz w:val="20"/>
                <w:szCs w:val="20"/>
                <w:lang w:eastAsia="en-IN"/>
              </w:rPr>
              <w:t xml:space="preserve"> Technology</w:t>
            </w:r>
          </w:p>
        </w:tc>
        <w:tc>
          <w:tcPr>
            <w:tcW w:w="843" w:type="pct"/>
            <w:tcBorders>
              <w:top w:val="nil"/>
              <w:left w:val="nil"/>
              <w:bottom w:val="single" w:sz="4" w:space="0" w:color="auto"/>
              <w:right w:val="single" w:sz="4" w:space="0" w:color="auto"/>
            </w:tcBorders>
            <w:shd w:val="clear" w:color="auto" w:fill="auto"/>
            <w:noWrap/>
            <w:vAlign w:val="center"/>
            <w:hideMark/>
          </w:tcPr>
          <w:p w14:paraId="7B4ECC5A"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2001</w:t>
            </w:r>
          </w:p>
        </w:tc>
        <w:tc>
          <w:tcPr>
            <w:tcW w:w="998" w:type="pct"/>
            <w:tcBorders>
              <w:top w:val="nil"/>
              <w:left w:val="nil"/>
              <w:bottom w:val="single" w:sz="4" w:space="0" w:color="auto"/>
              <w:right w:val="single" w:sz="4" w:space="0" w:color="auto"/>
            </w:tcBorders>
            <w:shd w:val="clear" w:color="auto" w:fill="auto"/>
            <w:noWrap/>
            <w:vAlign w:val="center"/>
            <w:hideMark/>
          </w:tcPr>
          <w:p w14:paraId="1902A1D1"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150691FD" w14:textId="1467F5A8" w:rsidR="00F95DD9" w:rsidRPr="00B27006" w:rsidRDefault="004B6D0D" w:rsidP="00D01C71">
            <w:pPr>
              <w:spacing w:after="0" w:line="240" w:lineRule="auto"/>
              <w:rPr>
                <w:rFonts w:ascii="Times New Roman" w:eastAsia="Times New Roman" w:hAnsi="Times New Roman" w:cs="Times New Roman"/>
                <w:sz w:val="20"/>
                <w:szCs w:val="20"/>
                <w:lang w:eastAsia="en-IN"/>
              </w:rPr>
            </w:pPr>
            <w:hyperlink r:id="rId16" w:history="1">
              <w:r w:rsidR="001A45D3">
                <w:rPr>
                  <w:rStyle w:val="Hyperlink"/>
                  <w:rFonts w:ascii="Times New Roman" w:eastAsia="Times New Roman" w:hAnsi="Times New Roman" w:cs="Times New Roman"/>
                  <w:sz w:val="20"/>
                  <w:szCs w:val="20"/>
                  <w:lang w:eastAsia="en-IN"/>
                </w:rPr>
                <w:t>Click Here</w:t>
              </w:r>
            </w:hyperlink>
            <w:r w:rsidR="00ED3F71">
              <w:rPr>
                <w:rFonts w:ascii="Times New Roman" w:eastAsia="Times New Roman" w:hAnsi="Times New Roman" w:cs="Times New Roman"/>
                <w:sz w:val="20"/>
                <w:szCs w:val="20"/>
                <w:lang w:eastAsia="en-IN"/>
              </w:rPr>
              <w:t xml:space="preserve"> </w:t>
            </w:r>
          </w:p>
        </w:tc>
      </w:tr>
      <w:tr w:rsidR="00F95DD9" w:rsidRPr="00475535" w14:paraId="44F8E89A"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vAlign w:val="center"/>
            <w:hideMark/>
          </w:tcPr>
          <w:p w14:paraId="0D460402"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516261210</w:t>
            </w:r>
          </w:p>
        </w:tc>
        <w:tc>
          <w:tcPr>
            <w:tcW w:w="1306" w:type="pct"/>
            <w:tcBorders>
              <w:top w:val="nil"/>
              <w:left w:val="nil"/>
              <w:bottom w:val="single" w:sz="4" w:space="0" w:color="auto"/>
              <w:right w:val="single" w:sz="4" w:space="0" w:color="auto"/>
            </w:tcBorders>
            <w:shd w:val="clear" w:color="auto" w:fill="auto"/>
            <w:vAlign w:val="center"/>
            <w:hideMark/>
          </w:tcPr>
          <w:p w14:paraId="521469C9"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B E Mechanical</w:t>
            </w:r>
            <w:r w:rsidRPr="00475535">
              <w:rPr>
                <w:rFonts w:ascii="Times New Roman" w:eastAsia="Times New Roman" w:hAnsi="Times New Roman" w:cs="Times New Roman"/>
                <w:color w:val="000000"/>
                <w:sz w:val="20"/>
                <w:szCs w:val="20"/>
                <w:lang w:eastAsia="en-IN"/>
              </w:rPr>
              <w:t xml:space="preserve"> </w:t>
            </w:r>
            <w:r w:rsidRPr="00B27006">
              <w:rPr>
                <w:rFonts w:ascii="Times New Roman" w:eastAsia="Times New Roman" w:hAnsi="Times New Roman" w:cs="Times New Roman"/>
                <w:sz w:val="20"/>
                <w:szCs w:val="20"/>
                <w:lang w:eastAsia="en-IN"/>
              </w:rPr>
              <w:t>Engineering</w:t>
            </w:r>
          </w:p>
        </w:tc>
        <w:tc>
          <w:tcPr>
            <w:tcW w:w="843" w:type="pct"/>
            <w:tcBorders>
              <w:top w:val="nil"/>
              <w:left w:val="nil"/>
              <w:bottom w:val="single" w:sz="4" w:space="0" w:color="auto"/>
              <w:right w:val="single" w:sz="4" w:space="0" w:color="auto"/>
            </w:tcBorders>
            <w:shd w:val="clear" w:color="auto" w:fill="auto"/>
            <w:noWrap/>
            <w:vAlign w:val="center"/>
            <w:hideMark/>
          </w:tcPr>
          <w:p w14:paraId="742B3289"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1991</w:t>
            </w:r>
          </w:p>
        </w:tc>
        <w:tc>
          <w:tcPr>
            <w:tcW w:w="998" w:type="pct"/>
            <w:tcBorders>
              <w:top w:val="nil"/>
              <w:left w:val="nil"/>
              <w:bottom w:val="single" w:sz="4" w:space="0" w:color="auto"/>
              <w:right w:val="single" w:sz="4" w:space="0" w:color="auto"/>
            </w:tcBorders>
            <w:shd w:val="clear" w:color="auto" w:fill="auto"/>
            <w:noWrap/>
            <w:vAlign w:val="center"/>
            <w:hideMark/>
          </w:tcPr>
          <w:p w14:paraId="383EAEE7"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57C89494" w14:textId="74BA0303" w:rsidR="00F95DD9" w:rsidRPr="00B27006" w:rsidRDefault="004B6D0D" w:rsidP="00D01C71">
            <w:pPr>
              <w:spacing w:after="0" w:line="240" w:lineRule="auto"/>
              <w:rPr>
                <w:rFonts w:ascii="Times New Roman" w:eastAsia="Times New Roman" w:hAnsi="Times New Roman" w:cs="Times New Roman"/>
                <w:sz w:val="20"/>
                <w:szCs w:val="20"/>
                <w:lang w:eastAsia="en-IN"/>
              </w:rPr>
            </w:pPr>
            <w:hyperlink r:id="rId17" w:history="1">
              <w:r w:rsidR="001A45D3">
                <w:rPr>
                  <w:rStyle w:val="Hyperlink"/>
                  <w:rFonts w:ascii="Times New Roman" w:eastAsia="Times New Roman" w:hAnsi="Times New Roman" w:cs="Times New Roman"/>
                  <w:sz w:val="20"/>
                  <w:szCs w:val="20"/>
                  <w:lang w:eastAsia="en-IN"/>
                </w:rPr>
                <w:t>Click Here</w:t>
              </w:r>
            </w:hyperlink>
            <w:r w:rsidR="00ED3F71">
              <w:rPr>
                <w:rFonts w:ascii="Times New Roman" w:eastAsia="Times New Roman" w:hAnsi="Times New Roman" w:cs="Times New Roman"/>
                <w:sz w:val="20"/>
                <w:szCs w:val="20"/>
                <w:lang w:eastAsia="en-IN"/>
              </w:rPr>
              <w:t xml:space="preserve"> </w:t>
            </w:r>
          </w:p>
        </w:tc>
      </w:tr>
      <w:tr w:rsidR="00F95DD9" w:rsidRPr="00475535" w14:paraId="69725628"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vAlign w:val="center"/>
            <w:hideMark/>
          </w:tcPr>
          <w:p w14:paraId="1C0038EF"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516261210</w:t>
            </w:r>
          </w:p>
        </w:tc>
        <w:tc>
          <w:tcPr>
            <w:tcW w:w="1306" w:type="pct"/>
            <w:tcBorders>
              <w:top w:val="nil"/>
              <w:left w:val="nil"/>
              <w:bottom w:val="single" w:sz="4" w:space="0" w:color="auto"/>
              <w:right w:val="single" w:sz="4" w:space="0" w:color="auto"/>
            </w:tcBorders>
            <w:shd w:val="clear" w:color="auto" w:fill="auto"/>
            <w:vAlign w:val="center"/>
            <w:hideMark/>
          </w:tcPr>
          <w:p w14:paraId="4F94EC42"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M E Mechanical</w:t>
            </w:r>
            <w:r w:rsidRPr="00475535">
              <w:rPr>
                <w:rFonts w:ascii="Times New Roman" w:eastAsia="Times New Roman" w:hAnsi="Times New Roman" w:cs="Times New Roman"/>
                <w:color w:val="000000"/>
                <w:sz w:val="20"/>
                <w:szCs w:val="20"/>
                <w:lang w:eastAsia="en-IN"/>
              </w:rPr>
              <w:t xml:space="preserve"> </w:t>
            </w:r>
            <w:r w:rsidRPr="00B27006">
              <w:rPr>
                <w:rFonts w:ascii="Times New Roman" w:eastAsia="Times New Roman" w:hAnsi="Times New Roman" w:cs="Times New Roman"/>
                <w:sz w:val="20"/>
                <w:szCs w:val="20"/>
                <w:lang w:eastAsia="en-IN"/>
              </w:rPr>
              <w:t>Engineering</w:t>
            </w:r>
          </w:p>
        </w:tc>
        <w:tc>
          <w:tcPr>
            <w:tcW w:w="843" w:type="pct"/>
            <w:tcBorders>
              <w:top w:val="nil"/>
              <w:left w:val="nil"/>
              <w:bottom w:val="single" w:sz="4" w:space="0" w:color="auto"/>
              <w:right w:val="single" w:sz="4" w:space="0" w:color="auto"/>
            </w:tcBorders>
            <w:shd w:val="clear" w:color="auto" w:fill="auto"/>
            <w:noWrap/>
            <w:vAlign w:val="center"/>
            <w:hideMark/>
          </w:tcPr>
          <w:p w14:paraId="1F388C1A"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 </w:t>
            </w:r>
            <w:r w:rsidRPr="00475535">
              <w:rPr>
                <w:rFonts w:ascii="Times New Roman" w:eastAsia="Times New Roman" w:hAnsi="Times New Roman" w:cs="Times New Roman"/>
                <w:color w:val="000000"/>
                <w:sz w:val="20"/>
                <w:szCs w:val="20"/>
                <w:lang w:eastAsia="en-IN"/>
              </w:rPr>
              <w:t>2007</w:t>
            </w:r>
          </w:p>
        </w:tc>
        <w:tc>
          <w:tcPr>
            <w:tcW w:w="998" w:type="pct"/>
            <w:tcBorders>
              <w:top w:val="nil"/>
              <w:left w:val="nil"/>
              <w:bottom w:val="single" w:sz="4" w:space="0" w:color="auto"/>
              <w:right w:val="single" w:sz="4" w:space="0" w:color="auto"/>
            </w:tcBorders>
            <w:shd w:val="clear" w:color="auto" w:fill="auto"/>
            <w:noWrap/>
            <w:vAlign w:val="center"/>
            <w:hideMark/>
          </w:tcPr>
          <w:p w14:paraId="5763790A"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1E276C4C" w14:textId="6C0CD3AE" w:rsidR="00F95DD9" w:rsidRPr="00B27006" w:rsidRDefault="004B6D0D" w:rsidP="00D01C71">
            <w:pPr>
              <w:spacing w:after="0" w:line="240" w:lineRule="auto"/>
              <w:rPr>
                <w:rFonts w:ascii="Times New Roman" w:eastAsia="Times New Roman" w:hAnsi="Times New Roman" w:cs="Times New Roman"/>
                <w:sz w:val="20"/>
                <w:szCs w:val="20"/>
                <w:lang w:eastAsia="en-IN"/>
              </w:rPr>
            </w:pPr>
            <w:hyperlink r:id="rId18" w:history="1">
              <w:r w:rsidR="001A45D3">
                <w:rPr>
                  <w:rStyle w:val="Hyperlink"/>
                  <w:rFonts w:ascii="Times New Roman" w:eastAsia="Times New Roman" w:hAnsi="Times New Roman" w:cs="Times New Roman"/>
                  <w:sz w:val="20"/>
                  <w:szCs w:val="20"/>
                  <w:lang w:eastAsia="en-IN"/>
                </w:rPr>
                <w:t>Click Here</w:t>
              </w:r>
            </w:hyperlink>
            <w:r w:rsidR="00ED3F71">
              <w:rPr>
                <w:rFonts w:ascii="Times New Roman" w:eastAsia="Times New Roman" w:hAnsi="Times New Roman" w:cs="Times New Roman"/>
                <w:sz w:val="20"/>
                <w:szCs w:val="20"/>
                <w:lang w:eastAsia="en-IN"/>
              </w:rPr>
              <w:t xml:space="preserve"> </w:t>
            </w:r>
          </w:p>
        </w:tc>
      </w:tr>
      <w:tr w:rsidR="00F95DD9" w:rsidRPr="00475535" w14:paraId="443FCBBA"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vAlign w:val="center"/>
            <w:hideMark/>
          </w:tcPr>
          <w:p w14:paraId="62601F5C"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516261210</w:t>
            </w:r>
          </w:p>
        </w:tc>
        <w:tc>
          <w:tcPr>
            <w:tcW w:w="1306" w:type="pct"/>
            <w:tcBorders>
              <w:top w:val="nil"/>
              <w:left w:val="nil"/>
              <w:bottom w:val="single" w:sz="4" w:space="0" w:color="auto"/>
              <w:right w:val="single" w:sz="4" w:space="0" w:color="auto"/>
            </w:tcBorders>
            <w:shd w:val="clear" w:color="auto" w:fill="auto"/>
            <w:vAlign w:val="center"/>
            <w:hideMark/>
          </w:tcPr>
          <w:p w14:paraId="1C9FFCAB"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Ph.D. Mechanical</w:t>
            </w:r>
            <w:r w:rsidRPr="00475535">
              <w:rPr>
                <w:rFonts w:ascii="Times New Roman" w:eastAsia="Times New Roman" w:hAnsi="Times New Roman" w:cs="Times New Roman"/>
                <w:color w:val="000000"/>
                <w:sz w:val="20"/>
                <w:szCs w:val="20"/>
                <w:lang w:eastAsia="en-IN"/>
              </w:rPr>
              <w:t xml:space="preserve"> </w:t>
            </w:r>
            <w:r w:rsidRPr="00B27006">
              <w:rPr>
                <w:rFonts w:ascii="Times New Roman" w:eastAsia="Times New Roman" w:hAnsi="Times New Roman" w:cs="Times New Roman"/>
                <w:sz w:val="20"/>
                <w:szCs w:val="20"/>
                <w:lang w:eastAsia="en-IN"/>
              </w:rPr>
              <w:t>Engineering</w:t>
            </w:r>
          </w:p>
        </w:tc>
        <w:tc>
          <w:tcPr>
            <w:tcW w:w="843" w:type="pct"/>
            <w:tcBorders>
              <w:top w:val="nil"/>
              <w:left w:val="nil"/>
              <w:bottom w:val="single" w:sz="4" w:space="0" w:color="auto"/>
              <w:right w:val="single" w:sz="4" w:space="0" w:color="auto"/>
            </w:tcBorders>
            <w:shd w:val="clear" w:color="auto" w:fill="auto"/>
            <w:noWrap/>
            <w:vAlign w:val="center"/>
            <w:hideMark/>
          </w:tcPr>
          <w:p w14:paraId="40ACE358"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 </w:t>
            </w:r>
            <w:r w:rsidRPr="00475535">
              <w:rPr>
                <w:rFonts w:ascii="Times New Roman" w:eastAsia="Times New Roman" w:hAnsi="Times New Roman" w:cs="Times New Roman"/>
                <w:color w:val="000000"/>
                <w:sz w:val="20"/>
                <w:szCs w:val="20"/>
                <w:lang w:eastAsia="en-IN"/>
              </w:rPr>
              <w:t>2011</w:t>
            </w:r>
          </w:p>
        </w:tc>
        <w:tc>
          <w:tcPr>
            <w:tcW w:w="998" w:type="pct"/>
            <w:tcBorders>
              <w:top w:val="nil"/>
              <w:left w:val="nil"/>
              <w:bottom w:val="single" w:sz="4" w:space="0" w:color="auto"/>
              <w:right w:val="single" w:sz="4" w:space="0" w:color="auto"/>
            </w:tcBorders>
            <w:shd w:val="clear" w:color="auto" w:fill="auto"/>
            <w:noWrap/>
            <w:vAlign w:val="center"/>
            <w:hideMark/>
          </w:tcPr>
          <w:p w14:paraId="439A7BCA"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188BBF8A" w14:textId="22A6EE5E" w:rsidR="00F95DD9" w:rsidRPr="00B27006" w:rsidRDefault="004B6D0D" w:rsidP="00D01C71">
            <w:pPr>
              <w:spacing w:after="0" w:line="240" w:lineRule="auto"/>
              <w:rPr>
                <w:rFonts w:ascii="Times New Roman" w:eastAsia="Times New Roman" w:hAnsi="Times New Roman" w:cs="Times New Roman"/>
                <w:sz w:val="20"/>
                <w:szCs w:val="20"/>
                <w:lang w:eastAsia="en-IN"/>
              </w:rPr>
            </w:pPr>
            <w:hyperlink r:id="rId19" w:history="1">
              <w:r w:rsidR="001A45D3">
                <w:rPr>
                  <w:rStyle w:val="Hyperlink"/>
                  <w:rFonts w:ascii="Times New Roman" w:eastAsia="Times New Roman" w:hAnsi="Times New Roman" w:cs="Times New Roman"/>
                  <w:sz w:val="20"/>
                  <w:szCs w:val="20"/>
                  <w:lang w:eastAsia="en-IN"/>
                </w:rPr>
                <w:t>Click Here</w:t>
              </w:r>
            </w:hyperlink>
            <w:r w:rsidR="00ED3F71">
              <w:rPr>
                <w:rFonts w:ascii="Times New Roman" w:eastAsia="Times New Roman" w:hAnsi="Times New Roman" w:cs="Times New Roman"/>
                <w:sz w:val="20"/>
                <w:szCs w:val="20"/>
                <w:lang w:eastAsia="en-IN"/>
              </w:rPr>
              <w:t xml:space="preserve"> </w:t>
            </w:r>
          </w:p>
        </w:tc>
      </w:tr>
      <w:tr w:rsidR="00F95DD9" w:rsidRPr="00475535" w14:paraId="478B4A3A"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vAlign w:val="center"/>
            <w:hideMark/>
          </w:tcPr>
          <w:p w14:paraId="5E777A0E"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516260610</w:t>
            </w:r>
          </w:p>
        </w:tc>
        <w:tc>
          <w:tcPr>
            <w:tcW w:w="1306" w:type="pct"/>
            <w:tcBorders>
              <w:top w:val="nil"/>
              <w:left w:val="nil"/>
              <w:bottom w:val="single" w:sz="4" w:space="0" w:color="auto"/>
              <w:right w:val="single" w:sz="4" w:space="0" w:color="auto"/>
            </w:tcBorders>
            <w:shd w:val="clear" w:color="auto" w:fill="auto"/>
            <w:noWrap/>
            <w:vAlign w:val="center"/>
            <w:hideMark/>
          </w:tcPr>
          <w:p w14:paraId="289262F9"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Production Engineering</w:t>
            </w:r>
          </w:p>
        </w:tc>
        <w:tc>
          <w:tcPr>
            <w:tcW w:w="843" w:type="pct"/>
            <w:tcBorders>
              <w:top w:val="nil"/>
              <w:left w:val="nil"/>
              <w:bottom w:val="single" w:sz="4" w:space="0" w:color="auto"/>
              <w:right w:val="single" w:sz="4" w:space="0" w:color="auto"/>
            </w:tcBorders>
            <w:shd w:val="clear" w:color="auto" w:fill="auto"/>
            <w:noWrap/>
            <w:vAlign w:val="center"/>
            <w:hideMark/>
          </w:tcPr>
          <w:p w14:paraId="12EBB5EA"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1983</w:t>
            </w:r>
          </w:p>
        </w:tc>
        <w:tc>
          <w:tcPr>
            <w:tcW w:w="998" w:type="pct"/>
            <w:tcBorders>
              <w:top w:val="nil"/>
              <w:left w:val="nil"/>
              <w:bottom w:val="single" w:sz="4" w:space="0" w:color="auto"/>
              <w:right w:val="single" w:sz="4" w:space="0" w:color="auto"/>
            </w:tcBorders>
            <w:shd w:val="clear" w:color="auto" w:fill="auto"/>
            <w:noWrap/>
            <w:vAlign w:val="center"/>
            <w:hideMark/>
          </w:tcPr>
          <w:p w14:paraId="77AE821C"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7CC25D89" w14:textId="10189953" w:rsidR="00F95DD9" w:rsidRPr="00B27006" w:rsidRDefault="004B6D0D" w:rsidP="00D01C71">
            <w:pPr>
              <w:spacing w:after="0" w:line="240" w:lineRule="auto"/>
              <w:rPr>
                <w:rFonts w:ascii="Times New Roman" w:eastAsia="Times New Roman" w:hAnsi="Times New Roman" w:cs="Times New Roman"/>
                <w:sz w:val="20"/>
                <w:szCs w:val="20"/>
                <w:lang w:eastAsia="en-IN"/>
              </w:rPr>
            </w:pPr>
            <w:hyperlink r:id="rId20" w:history="1">
              <w:r w:rsidR="001A45D3">
                <w:rPr>
                  <w:rStyle w:val="Hyperlink"/>
                  <w:rFonts w:ascii="Times New Roman" w:eastAsia="Times New Roman" w:hAnsi="Times New Roman" w:cs="Times New Roman"/>
                  <w:sz w:val="20"/>
                  <w:szCs w:val="20"/>
                  <w:lang w:eastAsia="en-IN"/>
                </w:rPr>
                <w:t>Click Here</w:t>
              </w:r>
            </w:hyperlink>
            <w:r w:rsidR="00ED3F71">
              <w:rPr>
                <w:rFonts w:ascii="Times New Roman" w:eastAsia="Times New Roman" w:hAnsi="Times New Roman" w:cs="Times New Roman"/>
                <w:sz w:val="20"/>
                <w:szCs w:val="20"/>
                <w:lang w:eastAsia="en-IN"/>
              </w:rPr>
              <w:t xml:space="preserve"> </w:t>
            </w:r>
          </w:p>
        </w:tc>
      </w:tr>
      <w:tr w:rsidR="00F95DD9" w:rsidRPr="00475535" w14:paraId="5AAFF591" w14:textId="77777777" w:rsidTr="00F95DD9">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45AB7DD8"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516210110</w:t>
            </w:r>
          </w:p>
        </w:tc>
        <w:tc>
          <w:tcPr>
            <w:tcW w:w="1306" w:type="pct"/>
            <w:tcBorders>
              <w:top w:val="nil"/>
              <w:left w:val="nil"/>
              <w:bottom w:val="single" w:sz="4" w:space="0" w:color="auto"/>
              <w:right w:val="single" w:sz="4" w:space="0" w:color="auto"/>
            </w:tcBorders>
            <w:shd w:val="clear" w:color="auto" w:fill="auto"/>
            <w:noWrap/>
            <w:vAlign w:val="center"/>
            <w:hideMark/>
          </w:tcPr>
          <w:p w14:paraId="5F079B16"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475535">
              <w:rPr>
                <w:rFonts w:ascii="Times New Roman" w:eastAsia="Times New Roman" w:hAnsi="Times New Roman" w:cs="Times New Roman"/>
                <w:color w:val="000000"/>
                <w:sz w:val="20"/>
                <w:szCs w:val="20"/>
                <w:lang w:eastAsia="en-IN"/>
              </w:rPr>
              <w:t>MBA</w:t>
            </w:r>
          </w:p>
        </w:tc>
        <w:tc>
          <w:tcPr>
            <w:tcW w:w="843" w:type="pct"/>
            <w:tcBorders>
              <w:top w:val="nil"/>
              <w:left w:val="nil"/>
              <w:bottom w:val="single" w:sz="4" w:space="0" w:color="auto"/>
              <w:right w:val="single" w:sz="4" w:space="0" w:color="auto"/>
            </w:tcBorders>
            <w:shd w:val="clear" w:color="auto" w:fill="auto"/>
            <w:noWrap/>
            <w:vAlign w:val="center"/>
            <w:hideMark/>
          </w:tcPr>
          <w:p w14:paraId="41D5901B" w14:textId="77777777" w:rsidR="00F95DD9" w:rsidRPr="00B27006" w:rsidRDefault="00F95DD9" w:rsidP="00D01C71">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2010</w:t>
            </w:r>
          </w:p>
        </w:tc>
        <w:tc>
          <w:tcPr>
            <w:tcW w:w="998" w:type="pct"/>
            <w:tcBorders>
              <w:top w:val="nil"/>
              <w:left w:val="nil"/>
              <w:bottom w:val="single" w:sz="4" w:space="0" w:color="auto"/>
              <w:right w:val="single" w:sz="4" w:space="0" w:color="auto"/>
            </w:tcBorders>
            <w:shd w:val="clear" w:color="auto" w:fill="auto"/>
            <w:noWrap/>
            <w:vAlign w:val="center"/>
            <w:hideMark/>
          </w:tcPr>
          <w:p w14:paraId="390631FA" w14:textId="77777777" w:rsidR="00F95DD9" w:rsidRPr="00B27006" w:rsidRDefault="00F95DD9" w:rsidP="00D01C71">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3DB81950" w14:textId="031D9036" w:rsidR="00F95DD9" w:rsidRPr="00B27006" w:rsidRDefault="004B6D0D" w:rsidP="00D01C71">
            <w:pPr>
              <w:spacing w:after="0" w:line="240" w:lineRule="auto"/>
              <w:rPr>
                <w:rFonts w:ascii="Times New Roman" w:eastAsia="Times New Roman" w:hAnsi="Times New Roman" w:cs="Times New Roman"/>
                <w:sz w:val="20"/>
                <w:szCs w:val="20"/>
                <w:lang w:eastAsia="en-IN"/>
              </w:rPr>
            </w:pPr>
            <w:hyperlink r:id="rId21" w:history="1">
              <w:r w:rsidR="001A45D3">
                <w:rPr>
                  <w:rStyle w:val="Hyperlink"/>
                  <w:rFonts w:ascii="Times New Roman" w:eastAsia="Times New Roman" w:hAnsi="Times New Roman" w:cs="Times New Roman"/>
                  <w:sz w:val="20"/>
                  <w:szCs w:val="20"/>
                  <w:lang w:eastAsia="en-IN"/>
                </w:rPr>
                <w:t>Click Here</w:t>
              </w:r>
            </w:hyperlink>
            <w:r w:rsidR="00ED3F71">
              <w:rPr>
                <w:rFonts w:ascii="Times New Roman" w:eastAsia="Times New Roman" w:hAnsi="Times New Roman" w:cs="Times New Roman"/>
                <w:sz w:val="20"/>
                <w:szCs w:val="20"/>
                <w:lang w:eastAsia="en-IN"/>
              </w:rPr>
              <w:t xml:space="preserve"> </w:t>
            </w:r>
          </w:p>
        </w:tc>
      </w:tr>
    </w:tbl>
    <w:p w14:paraId="2B6C9DE9" w14:textId="77777777" w:rsidR="00F95DD9" w:rsidRPr="00F411D6" w:rsidRDefault="00F95DD9" w:rsidP="00E26153">
      <w:pPr>
        <w:pStyle w:val="ListParagraph"/>
        <w:numPr>
          <w:ilvl w:val="0"/>
          <w:numId w:val="5"/>
        </w:numPr>
        <w:spacing w:before="240" w:after="120"/>
        <w:ind w:left="425" w:hanging="425"/>
        <w:jc w:val="both"/>
        <w:rPr>
          <w:rFonts w:ascii="Times New Roman" w:hAnsi="Times New Roman" w:cs="Times New Roman"/>
          <w:sz w:val="28"/>
          <w:szCs w:val="28"/>
          <w:lang w:val="en-IN"/>
        </w:rPr>
      </w:pPr>
      <w:r w:rsidRPr="00E26153">
        <w:rPr>
          <w:rFonts w:ascii="Times New Roman" w:eastAsia="Times New Roman" w:hAnsi="Times New Roman" w:cs="Times New Roman"/>
          <w:b/>
          <w:sz w:val="32"/>
          <w:szCs w:val="32"/>
          <w:lang w:bidi="hi-IN"/>
        </w:rPr>
        <w:lastRenderedPageBreak/>
        <w:t>UG credit system programme</w:t>
      </w:r>
      <w:r w:rsidRPr="00F411D6">
        <w:rPr>
          <w:rFonts w:ascii="Times New Roman" w:hAnsi="Times New Roman" w:cs="Times New Roman"/>
          <w:sz w:val="28"/>
          <w:szCs w:val="28"/>
          <w:lang w:val="en-IN"/>
        </w:rPr>
        <w:t xml:space="preserve"> </w:t>
      </w:r>
    </w:p>
    <w:p w14:paraId="00F2AC25" w14:textId="77777777" w:rsidR="00F95DD9" w:rsidRDefault="00F95DD9" w:rsidP="00F95DD9">
      <w:pPr>
        <w:autoSpaceDE w:val="0"/>
        <w:autoSpaceDN w:val="0"/>
        <w:adjustRightInd w:val="0"/>
        <w:spacing w:before="120" w:after="120"/>
        <w:jc w:val="both"/>
        <w:rPr>
          <w:rFonts w:ascii="Times New Roman" w:hAnsi="Times New Roman" w:cs="Times New Roman"/>
          <w:b/>
          <w:bCs/>
          <w:sz w:val="24"/>
          <w:szCs w:val="24"/>
          <w:lang w:val="en-IN"/>
        </w:rPr>
      </w:pPr>
      <w:r w:rsidRPr="00772850">
        <w:rPr>
          <w:rFonts w:ascii="Times New Roman" w:hAnsi="Times New Roman" w:cs="Times New Roman"/>
          <w:sz w:val="24"/>
          <w:szCs w:val="24"/>
          <w:lang w:val="en-IN"/>
        </w:rPr>
        <w:t>In a bid to fine tune our technical education system to the global standards &amp; practices, the Credit-Grade based performance and assessment system will be implemented with effect from June 2015 onwards for all the Under Graduate Programmes (UG) under the Faculty of Engineering, University of Pune,</w:t>
      </w:r>
      <w:r w:rsidRPr="00772850">
        <w:rPr>
          <w:rFonts w:ascii="Times New Roman" w:hAnsi="Times New Roman" w:cs="Times New Roman"/>
          <w:b/>
          <w:bCs/>
          <w:sz w:val="24"/>
          <w:szCs w:val="24"/>
          <w:lang w:val="en-IN"/>
        </w:rPr>
        <w:t xml:space="preserve"> </w:t>
      </w:r>
    </w:p>
    <w:tbl>
      <w:tblPr>
        <w:tblStyle w:val="TableGrid"/>
        <w:tblW w:w="0" w:type="auto"/>
        <w:tblLook w:val="04A0" w:firstRow="1" w:lastRow="0" w:firstColumn="1" w:lastColumn="0" w:noHBand="0" w:noVBand="1"/>
      </w:tblPr>
      <w:tblGrid>
        <w:gridCol w:w="959"/>
        <w:gridCol w:w="3969"/>
        <w:gridCol w:w="4315"/>
      </w:tblGrid>
      <w:tr w:rsidR="00F95DD9" w:rsidRPr="0037037E" w14:paraId="20DF41D1" w14:textId="77777777" w:rsidTr="00D01C71">
        <w:trPr>
          <w:trHeight w:val="397"/>
        </w:trPr>
        <w:tc>
          <w:tcPr>
            <w:tcW w:w="959" w:type="dxa"/>
          </w:tcPr>
          <w:p w14:paraId="78C2B944" w14:textId="77777777" w:rsidR="00F95DD9" w:rsidRPr="0037037E" w:rsidRDefault="00F95DD9" w:rsidP="00D01C71">
            <w:pPr>
              <w:autoSpaceDE w:val="0"/>
              <w:autoSpaceDN w:val="0"/>
              <w:adjustRightInd w:val="0"/>
              <w:jc w:val="both"/>
              <w:rPr>
                <w:rFonts w:ascii="Times New Roman" w:hAnsi="Times New Roman"/>
                <w:b/>
                <w:bCs/>
                <w:sz w:val="24"/>
                <w:szCs w:val="24"/>
                <w:lang w:val="en-IN"/>
              </w:rPr>
            </w:pPr>
            <w:r w:rsidRPr="0037037E">
              <w:rPr>
                <w:rFonts w:ascii="Times New Roman" w:hAnsi="Times New Roman"/>
                <w:b/>
                <w:bCs/>
                <w:sz w:val="24"/>
                <w:szCs w:val="24"/>
                <w:lang w:val="en-IN"/>
              </w:rPr>
              <w:t>Sr. No.</w:t>
            </w:r>
          </w:p>
        </w:tc>
        <w:tc>
          <w:tcPr>
            <w:tcW w:w="3969" w:type="dxa"/>
          </w:tcPr>
          <w:p w14:paraId="614A5DE3" w14:textId="77777777" w:rsidR="00F95DD9" w:rsidRPr="0037037E" w:rsidRDefault="00F95DD9" w:rsidP="00D01C71">
            <w:pPr>
              <w:autoSpaceDE w:val="0"/>
              <w:autoSpaceDN w:val="0"/>
              <w:adjustRightInd w:val="0"/>
              <w:jc w:val="both"/>
              <w:rPr>
                <w:rFonts w:ascii="Times New Roman" w:hAnsi="Times New Roman"/>
                <w:b/>
                <w:bCs/>
                <w:sz w:val="24"/>
                <w:szCs w:val="24"/>
                <w:lang w:val="en-IN"/>
              </w:rPr>
            </w:pPr>
            <w:r w:rsidRPr="0037037E">
              <w:rPr>
                <w:rFonts w:ascii="Times New Roman" w:hAnsi="Times New Roman"/>
                <w:b/>
                <w:bCs/>
                <w:sz w:val="24"/>
                <w:szCs w:val="24"/>
                <w:lang w:val="en-IN"/>
              </w:rPr>
              <w:t>Description</w:t>
            </w:r>
          </w:p>
        </w:tc>
        <w:tc>
          <w:tcPr>
            <w:tcW w:w="4315" w:type="dxa"/>
          </w:tcPr>
          <w:p w14:paraId="7D00C054" w14:textId="77777777" w:rsidR="00F95DD9" w:rsidRPr="0037037E" w:rsidRDefault="00F95DD9" w:rsidP="00D01C71">
            <w:pPr>
              <w:autoSpaceDE w:val="0"/>
              <w:autoSpaceDN w:val="0"/>
              <w:adjustRightInd w:val="0"/>
              <w:jc w:val="both"/>
              <w:rPr>
                <w:rFonts w:ascii="Times New Roman" w:hAnsi="Times New Roman"/>
                <w:b/>
                <w:bCs/>
                <w:sz w:val="24"/>
                <w:szCs w:val="24"/>
                <w:lang w:val="en-IN"/>
              </w:rPr>
            </w:pPr>
            <w:r w:rsidRPr="0037037E">
              <w:rPr>
                <w:rFonts w:ascii="Times New Roman" w:hAnsi="Times New Roman"/>
                <w:b/>
                <w:bCs/>
                <w:sz w:val="24"/>
                <w:szCs w:val="24"/>
                <w:lang w:val="en-IN"/>
              </w:rPr>
              <w:t>Click to open</w:t>
            </w:r>
          </w:p>
        </w:tc>
      </w:tr>
      <w:tr w:rsidR="00F95DD9" w:rsidRPr="0037037E" w14:paraId="0C436AF8" w14:textId="77777777" w:rsidTr="00D01C71">
        <w:tc>
          <w:tcPr>
            <w:tcW w:w="959" w:type="dxa"/>
          </w:tcPr>
          <w:p w14:paraId="2FECA699" w14:textId="77777777" w:rsidR="00F95DD9" w:rsidRPr="0037037E" w:rsidRDefault="00F95DD9" w:rsidP="00D01C71">
            <w:pPr>
              <w:autoSpaceDE w:val="0"/>
              <w:autoSpaceDN w:val="0"/>
              <w:adjustRightInd w:val="0"/>
              <w:jc w:val="both"/>
              <w:rPr>
                <w:rFonts w:ascii="Times New Roman" w:hAnsi="Times New Roman"/>
                <w:bCs/>
                <w:sz w:val="24"/>
                <w:szCs w:val="24"/>
                <w:lang w:val="en-IN"/>
              </w:rPr>
            </w:pPr>
            <w:r w:rsidRPr="0037037E">
              <w:rPr>
                <w:rFonts w:ascii="Times New Roman" w:hAnsi="Times New Roman"/>
                <w:bCs/>
                <w:sz w:val="24"/>
                <w:szCs w:val="24"/>
                <w:lang w:val="en-IN"/>
              </w:rPr>
              <w:t>1.</w:t>
            </w:r>
          </w:p>
        </w:tc>
        <w:tc>
          <w:tcPr>
            <w:tcW w:w="3969" w:type="dxa"/>
          </w:tcPr>
          <w:p w14:paraId="24C013D9" w14:textId="77777777" w:rsidR="00F95DD9" w:rsidRPr="0037037E" w:rsidRDefault="00F95DD9" w:rsidP="00D01C71">
            <w:pPr>
              <w:autoSpaceDE w:val="0"/>
              <w:autoSpaceDN w:val="0"/>
              <w:adjustRightInd w:val="0"/>
              <w:rPr>
                <w:rFonts w:ascii="Times New Roman" w:hAnsi="Times New Roman"/>
                <w:sz w:val="24"/>
                <w:szCs w:val="24"/>
                <w:lang w:val="en-IN"/>
              </w:rPr>
            </w:pPr>
            <w:r w:rsidRPr="0037037E">
              <w:rPr>
                <w:rFonts w:ascii="Times New Roman" w:hAnsi="Times New Roman"/>
                <w:bCs/>
                <w:sz w:val="24"/>
                <w:szCs w:val="24"/>
                <w:lang w:val="en-IN"/>
              </w:rPr>
              <w:t>Rules and regulations</w:t>
            </w:r>
            <w:r>
              <w:rPr>
                <w:rFonts w:ascii="Times New Roman" w:hAnsi="Times New Roman"/>
                <w:sz w:val="24"/>
                <w:szCs w:val="24"/>
                <w:lang w:val="en-IN"/>
              </w:rPr>
              <w:t xml:space="preserve"> f</w:t>
            </w:r>
            <w:r w:rsidRPr="0037037E">
              <w:rPr>
                <w:rFonts w:ascii="Times New Roman" w:hAnsi="Times New Roman"/>
                <w:bCs/>
                <w:sz w:val="24"/>
                <w:szCs w:val="24"/>
                <w:lang w:val="en-IN"/>
              </w:rPr>
              <w:t>or</w:t>
            </w:r>
            <w:r>
              <w:rPr>
                <w:rFonts w:ascii="Times New Roman" w:hAnsi="Times New Roman"/>
                <w:sz w:val="24"/>
                <w:szCs w:val="24"/>
                <w:lang w:val="en-IN"/>
              </w:rPr>
              <w:t xml:space="preserve"> </w:t>
            </w:r>
            <w:r w:rsidRPr="0037037E">
              <w:rPr>
                <w:rFonts w:ascii="Times New Roman" w:hAnsi="Times New Roman"/>
                <w:b/>
                <w:bCs/>
                <w:sz w:val="24"/>
                <w:szCs w:val="24"/>
                <w:lang w:val="en-IN"/>
              </w:rPr>
              <w:t>UG credit system programme</w:t>
            </w:r>
            <w:r w:rsidRPr="0037037E">
              <w:rPr>
                <w:rFonts w:ascii="Times New Roman" w:hAnsi="Times New Roman"/>
                <w:bCs/>
                <w:sz w:val="24"/>
                <w:szCs w:val="24"/>
                <w:lang w:val="en-IN"/>
              </w:rPr>
              <w:t xml:space="preserve"> Under faculty of engineering</w:t>
            </w:r>
          </w:p>
        </w:tc>
        <w:tc>
          <w:tcPr>
            <w:tcW w:w="4315" w:type="dxa"/>
          </w:tcPr>
          <w:p w14:paraId="77C6449E" w14:textId="30D47BEA" w:rsidR="00F95DD9" w:rsidRPr="0037037E" w:rsidRDefault="004B6D0D" w:rsidP="00D01C71">
            <w:pPr>
              <w:autoSpaceDE w:val="0"/>
              <w:autoSpaceDN w:val="0"/>
              <w:adjustRightInd w:val="0"/>
              <w:jc w:val="both"/>
              <w:rPr>
                <w:rFonts w:ascii="Times New Roman" w:hAnsi="Times New Roman"/>
                <w:bCs/>
                <w:sz w:val="24"/>
                <w:szCs w:val="24"/>
                <w:lang w:val="en-IN"/>
              </w:rPr>
            </w:pPr>
            <w:hyperlink r:id="rId22" w:history="1">
              <w:r w:rsidR="001A45D3">
                <w:rPr>
                  <w:rStyle w:val="Hyperlink"/>
                  <w:rFonts w:ascii="Times New Roman" w:hAnsi="Times New Roman"/>
                  <w:bCs/>
                  <w:sz w:val="24"/>
                  <w:szCs w:val="24"/>
                  <w:lang w:val="en-IN"/>
                </w:rPr>
                <w:t>Click Here</w:t>
              </w:r>
            </w:hyperlink>
            <w:r w:rsidR="00ED3F71">
              <w:rPr>
                <w:rFonts w:ascii="Times New Roman" w:hAnsi="Times New Roman"/>
                <w:bCs/>
                <w:sz w:val="24"/>
                <w:szCs w:val="24"/>
                <w:lang w:val="en-IN"/>
              </w:rPr>
              <w:t xml:space="preserve"> </w:t>
            </w:r>
          </w:p>
        </w:tc>
      </w:tr>
    </w:tbl>
    <w:p w14:paraId="116B7274" w14:textId="77777777" w:rsidR="00F95DD9" w:rsidRDefault="00F95DD9" w:rsidP="00F95DD9">
      <w:pPr>
        <w:spacing w:after="120"/>
        <w:jc w:val="both"/>
        <w:rPr>
          <w:rFonts w:ascii="Arial" w:eastAsia="Times New Roman" w:hAnsi="Arial" w:cs="Arial"/>
          <w:color w:val="E36C0A" w:themeColor="accent6" w:themeShade="BF"/>
          <w:u w:val="single"/>
          <w:lang w:bidi="hi-IN"/>
        </w:rPr>
      </w:pPr>
    </w:p>
    <w:p w14:paraId="6212951E" w14:textId="77777777" w:rsidR="00E26153" w:rsidRPr="00E26153" w:rsidRDefault="002070DB" w:rsidP="00E26153">
      <w:pPr>
        <w:pStyle w:val="ListParagraph"/>
        <w:numPr>
          <w:ilvl w:val="0"/>
          <w:numId w:val="5"/>
        </w:numPr>
        <w:spacing w:after="120"/>
        <w:ind w:left="426" w:hanging="426"/>
        <w:jc w:val="both"/>
        <w:rPr>
          <w:rFonts w:ascii="Times New Roman" w:eastAsia="Times New Roman" w:hAnsi="Times New Roman" w:cs="Times New Roman"/>
          <w:b/>
          <w:sz w:val="32"/>
          <w:szCs w:val="32"/>
          <w:lang w:bidi="hi-IN"/>
        </w:rPr>
      </w:pPr>
      <w:r w:rsidRPr="00E26153">
        <w:rPr>
          <w:rFonts w:ascii="Times New Roman" w:eastAsia="Times New Roman" w:hAnsi="Times New Roman" w:cs="Times New Roman"/>
          <w:b/>
          <w:sz w:val="32"/>
          <w:szCs w:val="32"/>
          <w:lang w:bidi="hi-IN"/>
        </w:rPr>
        <w:t>MBA Choice Based Credit System</w:t>
      </w:r>
    </w:p>
    <w:p w14:paraId="7DEF9CF3" w14:textId="77777777" w:rsidR="002070DB" w:rsidRPr="002070DB" w:rsidRDefault="002070DB" w:rsidP="00287756">
      <w:pPr>
        <w:spacing w:before="240" w:after="120"/>
        <w:jc w:val="both"/>
        <w:rPr>
          <w:rFonts w:ascii="Times New Roman" w:eastAsia="Times New Roman" w:hAnsi="Times New Roman" w:cs="Times New Roman"/>
          <w:sz w:val="24"/>
          <w:szCs w:val="24"/>
          <w:lang w:bidi="hi-IN"/>
        </w:rPr>
      </w:pPr>
      <w:r w:rsidRPr="002070DB">
        <w:rPr>
          <w:rFonts w:ascii="Times New Roman" w:eastAsia="Times New Roman" w:hAnsi="Times New Roman" w:cs="Times New Roman"/>
          <w:sz w:val="24"/>
          <w:szCs w:val="24"/>
          <w:lang w:bidi="hi-IN"/>
        </w:rPr>
        <w:t xml:space="preserve">Choice Based Credit System (CBCS) offers wide ranging choice for students to opt for courses based on their aptitude and their career goals. CBCS works on the fundamental premise that students are mature individuals, capable of making their own decisions. </w:t>
      </w:r>
    </w:p>
    <w:p w14:paraId="6C651C8C" w14:textId="77777777" w:rsidR="00772850" w:rsidRPr="002070DB" w:rsidRDefault="002070DB" w:rsidP="002070DB">
      <w:pPr>
        <w:spacing w:after="120"/>
        <w:jc w:val="both"/>
        <w:rPr>
          <w:rFonts w:ascii="Times New Roman" w:eastAsia="Times New Roman" w:hAnsi="Times New Roman" w:cs="Times New Roman"/>
          <w:sz w:val="24"/>
          <w:szCs w:val="24"/>
          <w:lang w:bidi="hi-IN"/>
        </w:rPr>
      </w:pPr>
      <w:r w:rsidRPr="002070DB">
        <w:rPr>
          <w:rFonts w:ascii="Times New Roman" w:eastAsia="Times New Roman" w:hAnsi="Times New Roman" w:cs="Times New Roman"/>
          <w:sz w:val="24"/>
          <w:szCs w:val="24"/>
          <w:lang w:bidi="hi-IN"/>
        </w:rPr>
        <w:t xml:space="preserve">CBCS enables a student to obtain a degree by accumulating required number of credits prescribed for that degree. The number of credits earned by the student reflects the knowledge or skill acquired him / her. Each course is assigned a fixed number of credits based on the contents to be learnt &amp; the expected effort of the student. The grade points earned for each course reflects the student’s proficiency in that course. CBCS is a process of evolution of educational reforms that would yield the result in subsequent years and after a few cycles of its implementation. </w:t>
      </w:r>
    </w:p>
    <w:p w14:paraId="7E0513E0" w14:textId="77777777" w:rsidR="002070DB" w:rsidRPr="002070DB" w:rsidRDefault="002070DB" w:rsidP="002070DB">
      <w:pPr>
        <w:spacing w:after="120"/>
        <w:jc w:val="both"/>
        <w:rPr>
          <w:rFonts w:ascii="Times New Roman" w:eastAsia="Times New Roman" w:hAnsi="Times New Roman" w:cs="Times New Roman"/>
          <w:sz w:val="24"/>
          <w:szCs w:val="24"/>
          <w:lang w:bidi="hi-IN"/>
        </w:rPr>
      </w:pPr>
      <w:r w:rsidRPr="002070DB">
        <w:rPr>
          <w:rFonts w:ascii="Times New Roman" w:eastAsia="Times New Roman" w:hAnsi="Times New Roman" w:cs="Times New Roman"/>
          <w:sz w:val="24"/>
          <w:szCs w:val="24"/>
          <w:lang w:bidi="hi-IN"/>
        </w:rPr>
        <w:t>Click the following link for CBC</w:t>
      </w:r>
      <w:r w:rsidR="00287756">
        <w:rPr>
          <w:rFonts w:ascii="Times New Roman" w:eastAsia="Times New Roman" w:hAnsi="Times New Roman" w:cs="Times New Roman"/>
          <w:sz w:val="24"/>
          <w:szCs w:val="24"/>
          <w:lang w:bidi="hi-IN"/>
        </w:rPr>
        <w:t>S</w:t>
      </w:r>
      <w:r w:rsidRPr="002070DB">
        <w:rPr>
          <w:rFonts w:ascii="Times New Roman" w:eastAsia="Times New Roman" w:hAnsi="Times New Roman" w:cs="Times New Roman"/>
          <w:sz w:val="24"/>
          <w:szCs w:val="24"/>
          <w:lang w:bidi="hi-IN"/>
        </w:rPr>
        <w:t xml:space="preserve"> </w:t>
      </w:r>
      <w:r w:rsidR="00F95DD9">
        <w:rPr>
          <w:rFonts w:ascii="Times New Roman" w:eastAsia="Times New Roman" w:hAnsi="Times New Roman" w:cs="Times New Roman"/>
          <w:sz w:val="24"/>
          <w:szCs w:val="24"/>
          <w:lang w:bidi="hi-IN"/>
        </w:rPr>
        <w:t xml:space="preserve">syllabus </w:t>
      </w:r>
      <w:r w:rsidRPr="002070DB">
        <w:rPr>
          <w:rFonts w:ascii="Times New Roman" w:eastAsia="Times New Roman" w:hAnsi="Times New Roman" w:cs="Times New Roman"/>
          <w:sz w:val="24"/>
          <w:szCs w:val="24"/>
          <w:lang w:bidi="hi-IN"/>
        </w:rPr>
        <w:t>of MBA programme</w:t>
      </w:r>
    </w:p>
    <w:tbl>
      <w:tblPr>
        <w:tblStyle w:val="TableGrid"/>
        <w:tblW w:w="0" w:type="auto"/>
        <w:tblLook w:val="04A0" w:firstRow="1" w:lastRow="0" w:firstColumn="1" w:lastColumn="0" w:noHBand="0" w:noVBand="1"/>
      </w:tblPr>
      <w:tblGrid>
        <w:gridCol w:w="959"/>
        <w:gridCol w:w="3969"/>
        <w:gridCol w:w="4315"/>
      </w:tblGrid>
      <w:tr w:rsidR="0037037E" w:rsidRPr="0037037E" w14:paraId="4FFBFE64" w14:textId="77777777" w:rsidTr="0037037E">
        <w:trPr>
          <w:trHeight w:val="397"/>
        </w:trPr>
        <w:tc>
          <w:tcPr>
            <w:tcW w:w="959" w:type="dxa"/>
          </w:tcPr>
          <w:p w14:paraId="23D883AB" w14:textId="77777777" w:rsidR="0037037E" w:rsidRPr="0037037E" w:rsidRDefault="0037037E" w:rsidP="0037037E">
            <w:pPr>
              <w:autoSpaceDE w:val="0"/>
              <w:autoSpaceDN w:val="0"/>
              <w:adjustRightInd w:val="0"/>
              <w:jc w:val="both"/>
              <w:rPr>
                <w:rFonts w:ascii="Times New Roman" w:hAnsi="Times New Roman"/>
                <w:b/>
                <w:bCs/>
                <w:sz w:val="24"/>
                <w:szCs w:val="24"/>
                <w:lang w:val="en-IN"/>
              </w:rPr>
            </w:pPr>
            <w:r w:rsidRPr="0037037E">
              <w:rPr>
                <w:rFonts w:ascii="Times New Roman" w:hAnsi="Times New Roman"/>
                <w:b/>
                <w:bCs/>
                <w:sz w:val="24"/>
                <w:szCs w:val="24"/>
                <w:lang w:val="en-IN"/>
              </w:rPr>
              <w:t>Sr. No.</w:t>
            </w:r>
          </w:p>
        </w:tc>
        <w:tc>
          <w:tcPr>
            <w:tcW w:w="3969" w:type="dxa"/>
          </w:tcPr>
          <w:p w14:paraId="4440045F" w14:textId="77777777" w:rsidR="0037037E" w:rsidRPr="0037037E" w:rsidRDefault="0037037E" w:rsidP="0037037E">
            <w:pPr>
              <w:autoSpaceDE w:val="0"/>
              <w:autoSpaceDN w:val="0"/>
              <w:adjustRightInd w:val="0"/>
              <w:jc w:val="both"/>
              <w:rPr>
                <w:rFonts w:ascii="Times New Roman" w:hAnsi="Times New Roman"/>
                <w:b/>
                <w:bCs/>
                <w:sz w:val="24"/>
                <w:szCs w:val="24"/>
                <w:lang w:val="en-IN"/>
              </w:rPr>
            </w:pPr>
            <w:r w:rsidRPr="0037037E">
              <w:rPr>
                <w:rFonts w:ascii="Times New Roman" w:hAnsi="Times New Roman"/>
                <w:b/>
                <w:bCs/>
                <w:sz w:val="24"/>
                <w:szCs w:val="24"/>
                <w:lang w:val="en-IN"/>
              </w:rPr>
              <w:t>Description</w:t>
            </w:r>
          </w:p>
        </w:tc>
        <w:tc>
          <w:tcPr>
            <w:tcW w:w="4315" w:type="dxa"/>
          </w:tcPr>
          <w:p w14:paraId="66F494C4" w14:textId="77777777" w:rsidR="0037037E" w:rsidRPr="0037037E" w:rsidRDefault="0037037E" w:rsidP="0037037E">
            <w:pPr>
              <w:autoSpaceDE w:val="0"/>
              <w:autoSpaceDN w:val="0"/>
              <w:adjustRightInd w:val="0"/>
              <w:jc w:val="both"/>
              <w:rPr>
                <w:rFonts w:ascii="Times New Roman" w:hAnsi="Times New Roman"/>
                <w:b/>
                <w:bCs/>
                <w:sz w:val="24"/>
                <w:szCs w:val="24"/>
                <w:lang w:val="en-IN"/>
              </w:rPr>
            </w:pPr>
            <w:r w:rsidRPr="0037037E">
              <w:rPr>
                <w:rFonts w:ascii="Times New Roman" w:hAnsi="Times New Roman"/>
                <w:b/>
                <w:bCs/>
                <w:sz w:val="24"/>
                <w:szCs w:val="24"/>
                <w:lang w:val="en-IN"/>
              </w:rPr>
              <w:t>Click to open</w:t>
            </w:r>
          </w:p>
        </w:tc>
      </w:tr>
      <w:tr w:rsidR="0037037E" w:rsidRPr="0037037E" w14:paraId="760C7678" w14:textId="77777777" w:rsidTr="0037037E">
        <w:tc>
          <w:tcPr>
            <w:tcW w:w="959" w:type="dxa"/>
          </w:tcPr>
          <w:p w14:paraId="115B1E58" w14:textId="77777777" w:rsidR="0037037E" w:rsidRPr="0037037E" w:rsidRDefault="0037037E" w:rsidP="0037037E">
            <w:pPr>
              <w:autoSpaceDE w:val="0"/>
              <w:autoSpaceDN w:val="0"/>
              <w:adjustRightInd w:val="0"/>
              <w:jc w:val="both"/>
              <w:rPr>
                <w:rFonts w:ascii="Times New Roman" w:hAnsi="Times New Roman"/>
                <w:bCs/>
                <w:sz w:val="24"/>
                <w:szCs w:val="24"/>
                <w:lang w:val="en-IN"/>
              </w:rPr>
            </w:pPr>
            <w:r w:rsidRPr="0037037E">
              <w:rPr>
                <w:rFonts w:ascii="Times New Roman" w:hAnsi="Times New Roman"/>
                <w:bCs/>
                <w:sz w:val="24"/>
                <w:szCs w:val="24"/>
                <w:lang w:val="en-IN"/>
              </w:rPr>
              <w:t>1.</w:t>
            </w:r>
          </w:p>
        </w:tc>
        <w:tc>
          <w:tcPr>
            <w:tcW w:w="3969" w:type="dxa"/>
          </w:tcPr>
          <w:p w14:paraId="6FA7CB8A" w14:textId="77777777" w:rsidR="0037037E" w:rsidRPr="0037037E" w:rsidRDefault="002070DB" w:rsidP="0037037E">
            <w:pPr>
              <w:autoSpaceDE w:val="0"/>
              <w:autoSpaceDN w:val="0"/>
              <w:adjustRightInd w:val="0"/>
              <w:rPr>
                <w:rFonts w:ascii="Times New Roman" w:hAnsi="Times New Roman"/>
                <w:sz w:val="24"/>
                <w:szCs w:val="24"/>
                <w:lang w:val="en-IN"/>
              </w:rPr>
            </w:pPr>
            <w:r w:rsidRPr="002070DB">
              <w:rPr>
                <w:rFonts w:ascii="Times New Roman" w:hAnsi="Times New Roman"/>
                <w:bCs/>
                <w:sz w:val="24"/>
                <w:szCs w:val="24"/>
                <w:lang w:val="en-IN"/>
              </w:rPr>
              <w:t xml:space="preserve">Master of Business Administration (MBA) </w:t>
            </w:r>
            <w:r w:rsidRPr="002070DB">
              <w:rPr>
                <w:rFonts w:ascii="Times New Roman" w:hAnsi="Times New Roman"/>
                <w:b/>
                <w:bCs/>
                <w:sz w:val="24"/>
                <w:szCs w:val="24"/>
                <w:lang w:val="en-IN"/>
              </w:rPr>
              <w:t>Choice Based Credit System and Grading System</w:t>
            </w:r>
          </w:p>
        </w:tc>
        <w:tc>
          <w:tcPr>
            <w:tcW w:w="4315" w:type="dxa"/>
          </w:tcPr>
          <w:p w14:paraId="13386878" w14:textId="0DD4DB91" w:rsidR="0037037E" w:rsidRPr="0037037E" w:rsidRDefault="004B6D0D" w:rsidP="0037037E">
            <w:pPr>
              <w:autoSpaceDE w:val="0"/>
              <w:autoSpaceDN w:val="0"/>
              <w:adjustRightInd w:val="0"/>
              <w:jc w:val="both"/>
              <w:rPr>
                <w:rFonts w:ascii="Times New Roman" w:hAnsi="Times New Roman"/>
                <w:bCs/>
                <w:sz w:val="24"/>
                <w:szCs w:val="24"/>
                <w:lang w:val="en-IN"/>
              </w:rPr>
            </w:pPr>
            <w:hyperlink r:id="rId23" w:history="1">
              <w:r w:rsidR="00D44F77">
                <w:rPr>
                  <w:rStyle w:val="Hyperlink"/>
                  <w:rFonts w:ascii="Times New Roman" w:hAnsi="Times New Roman"/>
                  <w:bCs/>
                  <w:sz w:val="24"/>
                  <w:szCs w:val="24"/>
                  <w:lang w:val="en-IN"/>
                </w:rPr>
                <w:t>Click Here</w:t>
              </w:r>
            </w:hyperlink>
            <w:r w:rsidR="00ED3F71">
              <w:rPr>
                <w:rFonts w:ascii="Times New Roman" w:hAnsi="Times New Roman"/>
                <w:bCs/>
                <w:sz w:val="24"/>
                <w:szCs w:val="24"/>
                <w:lang w:val="en-IN"/>
              </w:rPr>
              <w:t xml:space="preserve"> </w:t>
            </w:r>
          </w:p>
        </w:tc>
      </w:tr>
    </w:tbl>
    <w:p w14:paraId="5729C03F" w14:textId="77777777" w:rsidR="00F411D6" w:rsidRDefault="00F411D6" w:rsidP="00F411D6">
      <w:pPr>
        <w:spacing w:after="120"/>
        <w:jc w:val="both"/>
        <w:rPr>
          <w:rFonts w:ascii="Arial" w:eastAsia="Times New Roman" w:hAnsi="Arial" w:cs="Arial"/>
          <w:color w:val="E36C0A" w:themeColor="accent6" w:themeShade="BF"/>
          <w:u w:val="single"/>
          <w:lang w:bidi="hi-IN"/>
        </w:rPr>
      </w:pPr>
    </w:p>
    <w:sectPr w:rsidR="00F411D6" w:rsidSect="00A67F41">
      <w:headerReference w:type="default" r:id="rId24"/>
      <w:footerReference w:type="default" r:id="rId25"/>
      <w:pgSz w:w="11907" w:h="16840" w:code="9"/>
      <w:pgMar w:top="1418" w:right="1440" w:bottom="1418"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5E4C" w14:textId="77777777" w:rsidR="004B6D0D" w:rsidRDefault="004B6D0D" w:rsidP="00A67F41">
      <w:pPr>
        <w:spacing w:after="0" w:line="240" w:lineRule="auto"/>
      </w:pPr>
      <w:r>
        <w:separator/>
      </w:r>
    </w:p>
  </w:endnote>
  <w:endnote w:type="continuationSeparator" w:id="0">
    <w:p w14:paraId="5F290A8B" w14:textId="77777777" w:rsidR="004B6D0D" w:rsidRDefault="004B6D0D" w:rsidP="00A67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915389"/>
      <w:docPartObj>
        <w:docPartGallery w:val="Page Numbers (Bottom of Page)"/>
        <w:docPartUnique/>
      </w:docPartObj>
    </w:sdtPr>
    <w:sdtEndPr>
      <w:rPr>
        <w:noProof/>
      </w:rPr>
    </w:sdtEndPr>
    <w:sdtContent>
      <w:p w14:paraId="619436C0" w14:textId="77777777" w:rsidR="00E26153" w:rsidRDefault="00E2615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E054E14" w14:textId="77777777" w:rsidR="00E26153" w:rsidRDefault="00E26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952C" w14:textId="77777777" w:rsidR="004B6D0D" w:rsidRDefault="004B6D0D" w:rsidP="00A67F41">
      <w:pPr>
        <w:spacing w:after="0" w:line="240" w:lineRule="auto"/>
      </w:pPr>
      <w:r>
        <w:separator/>
      </w:r>
    </w:p>
  </w:footnote>
  <w:footnote w:type="continuationSeparator" w:id="0">
    <w:p w14:paraId="10C3B24F" w14:textId="77777777" w:rsidR="004B6D0D" w:rsidRDefault="004B6D0D" w:rsidP="00A67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5"/>
    </w:tblGrid>
    <w:tr w:rsidR="00A67F41" w:rsidRPr="00707333" w14:paraId="19EA9E42" w14:textId="77777777" w:rsidTr="00C621D0">
      <w:trPr>
        <w:trHeight w:val="1343"/>
      </w:trPr>
      <w:tc>
        <w:tcPr>
          <w:tcW w:w="1668" w:type="dxa"/>
        </w:tcPr>
        <w:p w14:paraId="1ABEBB14" w14:textId="77777777" w:rsidR="00A67F41" w:rsidRPr="00707333" w:rsidRDefault="00A67F41" w:rsidP="00C372E1">
          <w:pPr>
            <w:rPr>
              <w:rFonts w:ascii="Calibri" w:eastAsia="Calibri" w:hAnsi="Calibri" w:cs="Mangal"/>
              <w:noProof/>
            </w:rPr>
          </w:pPr>
          <w:r w:rsidRPr="00707333">
            <w:rPr>
              <w:rFonts w:ascii="Calibri" w:eastAsia="Calibri" w:hAnsi="Calibri" w:cs="Mangal"/>
              <w:noProof/>
              <w:lang w:val="en-IN" w:eastAsia="en-IN"/>
            </w:rPr>
            <w:drawing>
              <wp:inline distT="0" distB="0" distL="0" distR="0" wp14:anchorId="616F543B" wp14:editId="06FF4D07">
                <wp:extent cx="857250" cy="825056"/>
                <wp:effectExtent l="0" t="0" r="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360" cy="830936"/>
                        </a:xfrm>
                        <a:prstGeom prst="rect">
                          <a:avLst/>
                        </a:prstGeom>
                        <a:noFill/>
                        <a:ln>
                          <a:noFill/>
                        </a:ln>
                      </pic:spPr>
                    </pic:pic>
                  </a:graphicData>
                </a:graphic>
              </wp:inline>
            </w:drawing>
          </w:r>
        </w:p>
      </w:tc>
      <w:tc>
        <w:tcPr>
          <w:tcW w:w="7597" w:type="dxa"/>
          <w:vAlign w:val="center"/>
        </w:tcPr>
        <w:p w14:paraId="221BA737" w14:textId="77777777" w:rsidR="00A67F41" w:rsidRPr="00707333" w:rsidRDefault="00A67F41" w:rsidP="00C372E1">
          <w:pPr>
            <w:rPr>
              <w:rFonts w:ascii="Calibri" w:eastAsia="Calibri" w:hAnsi="Calibri" w:cs="Mangal"/>
              <w:noProof/>
            </w:rPr>
          </w:pPr>
          <w:r w:rsidRPr="00707333">
            <w:rPr>
              <w:rFonts w:ascii="Times New Roman" w:eastAsia="Calibri" w:hAnsi="Times New Roman" w:cs="Times New Roman"/>
              <w:b/>
              <w:bCs/>
              <w:sz w:val="32"/>
            </w:rPr>
            <w:t>Amrutvahini College of Engineering, Sangamner</w:t>
          </w:r>
        </w:p>
      </w:tc>
    </w:tr>
  </w:tbl>
  <w:p w14:paraId="58C60312" w14:textId="77777777" w:rsidR="00A67F41" w:rsidRDefault="00A67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14167"/>
    <w:multiLevelType w:val="hybridMultilevel"/>
    <w:tmpl w:val="7CDEBAE4"/>
    <w:lvl w:ilvl="0" w:tplc="B2061AD2">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77B0B"/>
    <w:multiLevelType w:val="hybridMultilevel"/>
    <w:tmpl w:val="35AA3E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5D94F02"/>
    <w:multiLevelType w:val="hybridMultilevel"/>
    <w:tmpl w:val="AF804CCA"/>
    <w:lvl w:ilvl="0" w:tplc="5E6E1C4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452BAD"/>
    <w:multiLevelType w:val="hybridMultilevel"/>
    <w:tmpl w:val="555298FC"/>
    <w:lvl w:ilvl="0" w:tplc="8ECCA108">
      <w:start w:val="1"/>
      <w:numFmt w:val="decimal"/>
      <w:lvlText w:val="%1."/>
      <w:lvlJc w:val="left"/>
      <w:pPr>
        <w:ind w:left="720" w:hanging="360"/>
      </w:pPr>
      <w:rPr>
        <w:b/>
        <w:sz w:val="32"/>
        <w:szCs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E3D"/>
    <w:rsid w:val="0005007F"/>
    <w:rsid w:val="000962B5"/>
    <w:rsid w:val="000A147A"/>
    <w:rsid w:val="00144D89"/>
    <w:rsid w:val="00177E3D"/>
    <w:rsid w:val="001A45D3"/>
    <w:rsid w:val="002070DB"/>
    <w:rsid w:val="0023103C"/>
    <w:rsid w:val="0025641E"/>
    <w:rsid w:val="00283125"/>
    <w:rsid w:val="00287756"/>
    <w:rsid w:val="002C471F"/>
    <w:rsid w:val="0034289E"/>
    <w:rsid w:val="0034454B"/>
    <w:rsid w:val="0037037E"/>
    <w:rsid w:val="00395A77"/>
    <w:rsid w:val="003E48AB"/>
    <w:rsid w:val="004B2A65"/>
    <w:rsid w:val="004B6D0D"/>
    <w:rsid w:val="004D5A92"/>
    <w:rsid w:val="005040E1"/>
    <w:rsid w:val="00535391"/>
    <w:rsid w:val="00556E88"/>
    <w:rsid w:val="005660F9"/>
    <w:rsid w:val="00656654"/>
    <w:rsid w:val="006777A3"/>
    <w:rsid w:val="006B246F"/>
    <w:rsid w:val="006B2E7F"/>
    <w:rsid w:val="006C1DFB"/>
    <w:rsid w:val="006E75B6"/>
    <w:rsid w:val="00737561"/>
    <w:rsid w:val="00772850"/>
    <w:rsid w:val="00774452"/>
    <w:rsid w:val="007B2B98"/>
    <w:rsid w:val="007C5216"/>
    <w:rsid w:val="00903325"/>
    <w:rsid w:val="009440D7"/>
    <w:rsid w:val="009C632D"/>
    <w:rsid w:val="00A125C8"/>
    <w:rsid w:val="00A67F41"/>
    <w:rsid w:val="00AB0B98"/>
    <w:rsid w:val="00AD2D3E"/>
    <w:rsid w:val="00AE0A45"/>
    <w:rsid w:val="00AE7B8A"/>
    <w:rsid w:val="00B27324"/>
    <w:rsid w:val="00B436D7"/>
    <w:rsid w:val="00B65068"/>
    <w:rsid w:val="00BA56F9"/>
    <w:rsid w:val="00BD2C59"/>
    <w:rsid w:val="00BF3F60"/>
    <w:rsid w:val="00BF4478"/>
    <w:rsid w:val="00C12A2B"/>
    <w:rsid w:val="00C315FA"/>
    <w:rsid w:val="00C621D0"/>
    <w:rsid w:val="00CB604F"/>
    <w:rsid w:val="00CE36E9"/>
    <w:rsid w:val="00CF2525"/>
    <w:rsid w:val="00D15FE9"/>
    <w:rsid w:val="00D44F77"/>
    <w:rsid w:val="00D60785"/>
    <w:rsid w:val="00D80B1E"/>
    <w:rsid w:val="00D93020"/>
    <w:rsid w:val="00DC72A4"/>
    <w:rsid w:val="00DF5F09"/>
    <w:rsid w:val="00E26153"/>
    <w:rsid w:val="00E74FF5"/>
    <w:rsid w:val="00E7776F"/>
    <w:rsid w:val="00ED3F71"/>
    <w:rsid w:val="00EE1B4B"/>
    <w:rsid w:val="00F3728C"/>
    <w:rsid w:val="00F411D6"/>
    <w:rsid w:val="00F418E0"/>
    <w:rsid w:val="00F94426"/>
    <w:rsid w:val="00F95DD9"/>
    <w:rsid w:val="00FB5440"/>
    <w:rsid w:val="00FC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2E2C"/>
  <w15:docId w15:val="{1DE98F81-445B-4AC3-9630-0912A856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C632D"/>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6F9"/>
    <w:rPr>
      <w:rFonts w:ascii="Tahoma" w:hAnsi="Tahoma" w:cs="Tahoma"/>
      <w:sz w:val="16"/>
      <w:szCs w:val="16"/>
    </w:rPr>
  </w:style>
  <w:style w:type="paragraph" w:styleId="Header">
    <w:name w:val="header"/>
    <w:basedOn w:val="Normal"/>
    <w:link w:val="HeaderChar"/>
    <w:uiPriority w:val="99"/>
    <w:unhideWhenUsed/>
    <w:rsid w:val="00A67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F41"/>
  </w:style>
  <w:style w:type="paragraph" w:styleId="Footer">
    <w:name w:val="footer"/>
    <w:basedOn w:val="Normal"/>
    <w:link w:val="FooterChar"/>
    <w:uiPriority w:val="99"/>
    <w:unhideWhenUsed/>
    <w:rsid w:val="00A67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F41"/>
  </w:style>
  <w:style w:type="table" w:customStyle="1" w:styleId="TableGrid1">
    <w:name w:val="Table Grid1"/>
    <w:basedOn w:val="TableNormal"/>
    <w:next w:val="TableGrid"/>
    <w:uiPriority w:val="59"/>
    <w:rsid w:val="00A6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153"/>
    <w:pPr>
      <w:ind w:left="720"/>
      <w:contextualSpacing/>
    </w:pPr>
  </w:style>
  <w:style w:type="character" w:styleId="Hyperlink">
    <w:name w:val="Hyperlink"/>
    <w:basedOn w:val="DefaultParagraphFont"/>
    <w:uiPriority w:val="99"/>
    <w:unhideWhenUsed/>
    <w:rsid w:val="00ED3F71"/>
    <w:rPr>
      <w:color w:val="0000FF" w:themeColor="hyperlink"/>
      <w:u w:val="single"/>
    </w:rPr>
  </w:style>
  <w:style w:type="character" w:styleId="UnresolvedMention">
    <w:name w:val="Unresolved Mention"/>
    <w:basedOn w:val="DefaultParagraphFont"/>
    <w:uiPriority w:val="99"/>
    <w:semiHidden/>
    <w:unhideWhenUsed/>
    <w:rsid w:val="00ED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908456">
      <w:bodyDiv w:val="1"/>
      <w:marLeft w:val="0"/>
      <w:marRight w:val="0"/>
      <w:marTop w:val="0"/>
      <w:marBottom w:val="0"/>
      <w:divBdr>
        <w:top w:val="none" w:sz="0" w:space="0" w:color="auto"/>
        <w:left w:val="none" w:sz="0" w:space="0" w:color="auto"/>
        <w:bottom w:val="none" w:sz="0" w:space="0" w:color="auto"/>
        <w:right w:val="none" w:sz="0" w:space="0" w:color="auto"/>
      </w:divBdr>
    </w:div>
    <w:div w:id="11187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coe.org/NAAC/CR-1/1.2.1/BE%20Civil%20(1).pdf" TargetMode="External"/><Relationship Id="rId13" Type="http://schemas.openxmlformats.org/officeDocument/2006/relationships/hyperlink" Target="http://www.avcoe.org/NAAC/CR-1/1.2.1/BE%20Electronics(1).pdf" TargetMode="External"/><Relationship Id="rId18" Type="http://schemas.openxmlformats.org/officeDocument/2006/relationships/hyperlink" Target="http://www.avcoe.org/NAAC/CR-1/1.2.1/ME%20Mechanical%20(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vcoe.org/NAAC/CR-1/1.2.1/Rmba(1).pdf" TargetMode="External"/><Relationship Id="rId7" Type="http://schemas.openxmlformats.org/officeDocument/2006/relationships/endnotes" Target="endnotes.xml"/><Relationship Id="rId12" Type="http://schemas.openxmlformats.org/officeDocument/2006/relationships/hyperlink" Target="http://www.avcoe.org/NAAC/CR-1/1.2.1/BE%20Electrical(1).pdf" TargetMode="External"/><Relationship Id="rId17" Type="http://schemas.openxmlformats.org/officeDocument/2006/relationships/hyperlink" Target="http://www.avcoe.org/NAAC/CR-1/1.2.1/BE%20Mechanical%20(1).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vcoe.org/NAAC/CR-1/1.2.1/BE%20IT(1).pdf" TargetMode="External"/><Relationship Id="rId20" Type="http://schemas.openxmlformats.org/officeDocument/2006/relationships/hyperlink" Target="http://www.avcoe.org/NAAC/CR-1/1.2.1/BE%20Production(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coe.org/NAAC/CR-1/1.2.1/ME%20Comp%20(2).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vcoe.org/NAAC/CR-1/1.2.1/ME%20Electronics&amp;TC%20(2).pdf" TargetMode="External"/><Relationship Id="rId23" Type="http://schemas.openxmlformats.org/officeDocument/2006/relationships/hyperlink" Target="http://www.avcoe.org/NAAC/CR-1/1.2.1/Rmba(1).pdf" TargetMode="External"/><Relationship Id="rId10" Type="http://schemas.openxmlformats.org/officeDocument/2006/relationships/hyperlink" Target="http://www.avcoe.org/NAAC/CR-1/1.2.1/BE%20Comp%20(1).pdf" TargetMode="External"/><Relationship Id="rId19" Type="http://schemas.openxmlformats.org/officeDocument/2006/relationships/hyperlink" Target="http://www.avcoe.org/NAAC/CR-1/1.2.1/PhD%20Mechanical%20(3).pdf" TargetMode="External"/><Relationship Id="rId4" Type="http://schemas.openxmlformats.org/officeDocument/2006/relationships/settings" Target="settings.xml"/><Relationship Id="rId9" Type="http://schemas.openxmlformats.org/officeDocument/2006/relationships/hyperlink" Target="http://www.avcoe.org/NAAC/CR-1/1.2.1/ME%20Civil%20(2).pdf" TargetMode="External"/><Relationship Id="rId14" Type="http://schemas.openxmlformats.org/officeDocument/2006/relationships/hyperlink" Target="http://www.avcoe.org/NAAC/CR-1/1.2.1/BE%20Electronics&amp;TC%20(1).pdf" TargetMode="External"/><Relationship Id="rId22" Type="http://schemas.openxmlformats.org/officeDocument/2006/relationships/hyperlink" Target="http://www.avcoe.org/NAAC/CR-1/1.2.1/UG%20Credit%20system.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EAF14-782C-4C26-A0CF-8CA8B8F0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Mahesh Gunjal</cp:lastModifiedBy>
  <cp:revision>32</cp:revision>
  <cp:lastPrinted>2021-04-17T04:11:00Z</cp:lastPrinted>
  <dcterms:created xsi:type="dcterms:W3CDTF">2018-08-30T08:16:00Z</dcterms:created>
  <dcterms:modified xsi:type="dcterms:W3CDTF">2021-04-17T04:11:00Z</dcterms:modified>
</cp:coreProperties>
</file>