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65" w:rsidRDefault="00224351">
      <w:pPr>
        <w:spacing w:after="0"/>
        <w:ind w:left="709" w:hanging="709"/>
        <w:jc w:val="both"/>
      </w:pPr>
      <w:r>
        <w:rPr>
          <w:rFonts w:ascii="Times New Roman" w:eastAsia="Times New Roman" w:hAnsi="Times New Roman" w:cs="Times New Roman"/>
          <w:b/>
          <w:bCs/>
          <w:i/>
          <w:iCs/>
          <w:sz w:val="24"/>
          <w:szCs w:val="24"/>
          <w:lang w:bidi="hi-IN"/>
        </w:rPr>
        <w:t xml:space="preserve">5.4.2: </w:t>
      </w:r>
      <w:r>
        <w:rPr>
          <w:rFonts w:ascii="Times New Roman" w:eastAsia="Times New Roman" w:hAnsi="Times New Roman" w:cs="Times New Roman"/>
          <w:b/>
          <w:bCs/>
          <w:i/>
          <w:iCs/>
          <w:sz w:val="24"/>
          <w:szCs w:val="24"/>
          <w:lang w:bidi="hi-IN"/>
        </w:rPr>
        <w:tab/>
        <w:t>Alumni contribution during the last five years (INR in Lakhs)</w:t>
      </w:r>
    </w:p>
    <w:p w:rsidR="00C17F65" w:rsidRDefault="00C17F65">
      <w:pPr>
        <w:widowControl w:val="0"/>
        <w:tabs>
          <w:tab w:val="left" w:pos="540"/>
        </w:tabs>
        <w:autoSpaceDE w:val="0"/>
        <w:ind w:left="720" w:right="59"/>
        <w:rPr>
          <w:rFonts w:ascii="Times New Roman" w:hAnsi="Times New Roman"/>
          <w:color w:val="000000"/>
        </w:rPr>
      </w:pPr>
    </w:p>
    <w:p w:rsidR="00C17F65" w:rsidRDefault="00224351">
      <w:pPr>
        <w:widowControl w:val="0"/>
        <w:tabs>
          <w:tab w:val="left" w:pos="540"/>
        </w:tabs>
        <w:autoSpaceDE w:val="0"/>
        <w:ind w:left="720" w:right="59"/>
        <w:rPr>
          <w:b/>
          <w:bCs/>
          <w:sz w:val="24"/>
          <w:szCs w:val="24"/>
        </w:rPr>
      </w:pPr>
      <w:r>
        <w:rPr>
          <w:rFonts w:ascii="Times New Roman" w:hAnsi="Times New Roman"/>
          <w:b/>
          <w:bCs/>
          <w:color w:val="000000"/>
          <w:sz w:val="24"/>
          <w:szCs w:val="24"/>
        </w:rPr>
        <w:t>Options:</w:t>
      </w:r>
    </w:p>
    <w:p w:rsidR="00C17F65" w:rsidRDefault="00224351">
      <w:pPr>
        <w:numPr>
          <w:ilvl w:val="0"/>
          <w:numId w:val="3"/>
        </w:numPr>
        <w:spacing w:after="0"/>
        <w:ind w:left="1440"/>
        <w:contextualSpacing/>
        <w:rPr>
          <w:rFonts w:ascii="Times New Roman" w:hAnsi="Times New Roman"/>
          <w:bCs/>
          <w:color w:val="000000"/>
          <w:sz w:val="24"/>
          <w:szCs w:val="24"/>
        </w:rPr>
      </w:pPr>
      <w:r>
        <w:rPr>
          <w:noProof/>
        </w:rPr>
        <mc:AlternateContent>
          <mc:Choice Requires="wps">
            <w:drawing>
              <wp:anchor distT="0" distB="0" distL="114935" distR="114935" simplePos="0" relativeHeight="4" behindDoc="0" locked="0" layoutInCell="1" allowOverlap="1">
                <wp:simplePos x="0" y="0"/>
                <wp:positionH relativeFrom="column">
                  <wp:posOffset>2596515</wp:posOffset>
                </wp:positionH>
                <wp:positionV relativeFrom="paragraph">
                  <wp:posOffset>46990</wp:posOffset>
                </wp:positionV>
                <wp:extent cx="91440" cy="840105"/>
                <wp:effectExtent l="0" t="0" r="0" b="0"/>
                <wp:wrapNone/>
                <wp:docPr id="1" name="Freeform 1"/>
                <wp:cNvGraphicFramePr/>
                <a:graphic xmlns:a="http://schemas.openxmlformats.org/drawingml/2006/main">
                  <a:graphicData uri="http://schemas.microsoft.com/office/word/2010/wordprocessingShape">
                    <wps:wsp>
                      <wps:cNvSpPr/>
                      <wps:spPr>
                        <a:xfrm>
                          <a:off x="0" y="0"/>
                          <a:ext cx="90720" cy="839520"/>
                        </a:xfrm>
                        <a:custGeom>
                          <a:avLst/>
                          <a:gdLst/>
                          <a:ahLst/>
                          <a:cxnLst/>
                          <a:rect l="0" t="0" r="r" b="b"/>
                          <a:pathLst>
                            <a:path w="145" h="1323">
                              <a:moveTo>
                                <a:pt x="0" y="0"/>
                              </a:moveTo>
                              <a:cubicBezTo>
                                <a:pt x="36" y="0"/>
                                <a:pt x="72" y="55"/>
                                <a:pt x="72" y="110"/>
                              </a:cubicBezTo>
                              <a:lnTo>
                                <a:pt x="72" y="551"/>
                              </a:lnTo>
                              <a:cubicBezTo>
                                <a:pt x="72" y="606"/>
                                <a:pt x="108" y="661"/>
                                <a:pt x="144" y="661"/>
                              </a:cubicBezTo>
                              <a:cubicBezTo>
                                <a:pt x="108" y="661"/>
                                <a:pt x="72" y="716"/>
                                <a:pt x="72" y="771"/>
                              </a:cubicBezTo>
                              <a:lnTo>
                                <a:pt x="72" y="1212"/>
                              </a:lnTo>
                              <a:cubicBezTo>
                                <a:pt x="72" y="1267"/>
                                <a:pt x="36" y="1322"/>
                                <a:pt x="0" y="1322"/>
                              </a:cubicBezTo>
                            </a:path>
                          </a:pathLst>
                        </a:cu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style="position:absolute;margin-left:204.45pt;margin-top:3.7pt;width:7.1pt;height:66.05pt" type="shapetype_88">
                <w10:wrap type="none"/>
                <v:fill o:detectmouseclick="t" on="false"/>
                <v:stroke color="black" weight="9360" joinstyle="miter" endcap="square"/>
              </v:shape>
            </w:pict>
          </mc:Fallback>
        </mc:AlternateContent>
      </w:r>
      <w:r>
        <w:rPr>
          <w:rFonts w:ascii="Times New Roman" w:hAnsi="Times New Roman"/>
          <w:bCs/>
          <w:color w:val="000000"/>
          <w:sz w:val="24"/>
          <w:szCs w:val="24"/>
        </w:rPr>
        <w:t>≥ 5 Lakhs</w:t>
      </w:r>
    </w:p>
    <w:p w:rsidR="00C17F65" w:rsidRDefault="00224351">
      <w:pPr>
        <w:numPr>
          <w:ilvl w:val="0"/>
          <w:numId w:val="3"/>
        </w:numPr>
        <w:spacing w:after="0"/>
        <w:ind w:left="1440"/>
        <w:contextualSpacing/>
        <w:rPr>
          <w:rFonts w:ascii="Times New Roman" w:hAnsi="Times New Roman"/>
          <w:bCs/>
          <w:color w:val="000000"/>
          <w:sz w:val="24"/>
          <w:szCs w:val="24"/>
        </w:rPr>
      </w:pPr>
      <w:r>
        <w:rPr>
          <w:rFonts w:ascii="Times New Roman" w:hAnsi="Times New Roman"/>
          <w:bCs/>
          <w:color w:val="000000"/>
          <w:sz w:val="24"/>
          <w:szCs w:val="24"/>
        </w:rPr>
        <w:t>4 Lakhs - 5 Lakhs</w:t>
      </w:r>
    </w:p>
    <w:p w:rsidR="00C17F65" w:rsidRDefault="00224351">
      <w:pPr>
        <w:numPr>
          <w:ilvl w:val="0"/>
          <w:numId w:val="3"/>
        </w:numPr>
        <w:spacing w:after="0"/>
        <w:ind w:left="1440"/>
        <w:contextualSpacing/>
        <w:rPr>
          <w:rFonts w:ascii="Times New Roman" w:hAnsi="Times New Roman"/>
        </w:rPr>
      </w:pPr>
      <w:r>
        <w:rPr>
          <w:rFonts w:ascii="Times New Roman" w:hAnsi="Times New Roman"/>
          <w:bCs/>
          <w:color w:val="000000"/>
          <w:sz w:val="24"/>
          <w:szCs w:val="24"/>
        </w:rPr>
        <w:t xml:space="preserve">3 Lakhs  - 4 Lakhs                              </w:t>
      </w:r>
      <w:r>
        <w:rPr>
          <w:rFonts w:ascii="Times New Roman" w:hAnsi="Times New Roman"/>
          <w:b/>
          <w:bCs/>
          <w:color w:val="000000"/>
          <w:sz w:val="24"/>
          <w:szCs w:val="24"/>
        </w:rPr>
        <w:t>Opt one</w:t>
      </w:r>
    </w:p>
    <w:p w:rsidR="00C17F65" w:rsidRDefault="00224351">
      <w:pPr>
        <w:numPr>
          <w:ilvl w:val="0"/>
          <w:numId w:val="3"/>
        </w:numPr>
        <w:spacing w:after="0"/>
        <w:ind w:left="1440"/>
        <w:contextualSpacing/>
        <w:rPr>
          <w:rFonts w:ascii="Times New Roman" w:hAnsi="Times New Roman"/>
          <w:bCs/>
          <w:color w:val="000000"/>
          <w:sz w:val="24"/>
          <w:szCs w:val="24"/>
        </w:rPr>
      </w:pPr>
      <w:r>
        <w:rPr>
          <w:rFonts w:ascii="Times New Roman" w:hAnsi="Times New Roman"/>
          <w:bCs/>
          <w:color w:val="000000"/>
          <w:sz w:val="24"/>
          <w:szCs w:val="24"/>
        </w:rPr>
        <w:t>1 Lakhs   - 3 Lakhs</w:t>
      </w:r>
    </w:p>
    <w:p w:rsidR="00C17F65" w:rsidRDefault="00224351">
      <w:pPr>
        <w:spacing w:after="0"/>
        <w:ind w:left="2160" w:hanging="709"/>
        <w:rPr>
          <w:rFonts w:ascii="Times New Roman" w:hAnsi="Times New Roman"/>
          <w:color w:val="000000"/>
          <w:sz w:val="24"/>
          <w:szCs w:val="24"/>
        </w:rPr>
      </w:pPr>
      <w:r>
        <w:rPr>
          <w:rFonts w:ascii="Times New Roman" w:eastAsia="Times New Roman" w:hAnsi="Times New Roman" w:cs="Times New Roman"/>
          <w:i/>
          <w:iCs/>
          <w:color w:val="000000"/>
          <w:sz w:val="24"/>
          <w:szCs w:val="24"/>
          <w:shd w:val="clear" w:color="auto" w:fill="FFFFFF"/>
          <w:lang w:bidi="hi-IN"/>
        </w:rPr>
        <w:t>&lt;1 Lakhs</w:t>
      </w:r>
    </w:p>
    <w:p w:rsidR="00C17F65" w:rsidRDefault="00C17F65">
      <w:pPr>
        <w:spacing w:after="0"/>
        <w:ind w:left="709" w:hanging="709"/>
        <w:jc w:val="both"/>
        <w:rPr>
          <w:rFonts w:ascii="Times New Roman" w:eastAsia="Times New Roman" w:hAnsi="Times New Roman" w:cs="Times New Roman"/>
          <w:b/>
          <w:bCs/>
          <w:i/>
          <w:iCs/>
          <w:sz w:val="24"/>
          <w:szCs w:val="24"/>
          <w:highlight w:val="white"/>
          <w:lang w:bidi="hi-IN"/>
        </w:rPr>
      </w:pPr>
    </w:p>
    <w:p w:rsidR="00C17F65" w:rsidRDefault="00224351">
      <w:pPr>
        <w:pStyle w:val="BodyText"/>
        <w:jc w:val="both"/>
      </w:pPr>
      <w:r>
        <w:rPr>
          <w:rFonts w:ascii="Times New Roman" w:hAnsi="Times New Roman"/>
          <w:sz w:val="24"/>
          <w:szCs w:val="24"/>
        </w:rPr>
        <w:t xml:space="preserve">Main objective of the Association is to bridge the gap between the college and alumni. They have been responsible for keeping complete track of alumni with their required </w:t>
      </w:r>
      <w:proofErr w:type="gramStart"/>
      <w:r>
        <w:rPr>
          <w:rFonts w:ascii="Times New Roman" w:hAnsi="Times New Roman"/>
          <w:sz w:val="24"/>
          <w:szCs w:val="24"/>
        </w:rPr>
        <w:t>details,</w:t>
      </w:r>
      <w:proofErr w:type="gramEnd"/>
      <w:r>
        <w:rPr>
          <w:rFonts w:ascii="Times New Roman" w:hAnsi="Times New Roman"/>
          <w:sz w:val="24"/>
          <w:szCs w:val="24"/>
        </w:rPr>
        <w:t xml:space="preserve"> inform them about the current changes and achievements of the institute. Alumni meet is also organized at the institute level every year. </w:t>
      </w:r>
    </w:p>
    <w:p w:rsidR="00C17F65" w:rsidRDefault="00224351">
      <w:pPr>
        <w:pStyle w:val="BodyText"/>
        <w:spacing w:line="360" w:lineRule="auto"/>
        <w:jc w:val="both"/>
      </w:pPr>
      <w:r>
        <w:rPr>
          <w:rFonts w:ascii="Times New Roman" w:hAnsi="Times New Roman"/>
          <w:sz w:val="24"/>
          <w:szCs w:val="24"/>
        </w:rPr>
        <w:t>Alumni contribution happens in various non-financial forms such as alumni interaction, for conducting viva, STP activity, conducting mock personal interviews, discuss business and entrepreneurship opportunities. During the interaction alumni highlights the importance of current trends in the market and guide the students about the career opportunities in different fields. They have also shared their personal experiences with students. Alumni visit campus at regular intervals to support the existing batch of students in planning and organizing events, extend support and guidance for functioning of various students clubs.</w:t>
      </w:r>
    </w:p>
    <w:p w:rsidR="00CA25CC" w:rsidRPr="00752F93" w:rsidRDefault="00CA25CC" w:rsidP="00CA25CC">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429" w:type="dxa"/>
        <w:tblCellMar>
          <w:left w:w="153" w:type="dxa"/>
        </w:tblCellMar>
        <w:tblLook w:val="04A0" w:firstRow="1" w:lastRow="0" w:firstColumn="1" w:lastColumn="0" w:noHBand="0" w:noVBand="1"/>
      </w:tblPr>
      <w:tblGrid>
        <w:gridCol w:w="1146"/>
        <w:gridCol w:w="3057"/>
        <w:gridCol w:w="5226"/>
      </w:tblGrid>
      <w:tr w:rsidR="00CA25CC" w:rsidRPr="00752F93" w:rsidTr="00F21A5F">
        <w:trPr>
          <w:trHeight w:val="397"/>
        </w:trPr>
        <w:tc>
          <w:tcPr>
            <w:tcW w:w="1146" w:type="dxa"/>
            <w:shd w:val="clear" w:color="auto" w:fill="auto"/>
            <w:vAlign w:val="center"/>
          </w:tcPr>
          <w:p w:rsidR="00CA25CC" w:rsidRPr="00752F93" w:rsidRDefault="00CA25CC" w:rsidP="00F21A5F">
            <w:pPr>
              <w:spacing w:after="0"/>
              <w:jc w:val="center"/>
              <w:rPr>
                <w:rFonts w:ascii="Times New Roman" w:eastAsia="Times New Roman" w:hAnsi="Times New Roman"/>
                <w:b/>
                <w:sz w:val="24"/>
                <w:szCs w:val="24"/>
              </w:rPr>
            </w:pPr>
            <w:r w:rsidRPr="00752F93">
              <w:rPr>
                <w:rFonts w:ascii="Times New Roman" w:eastAsia="Times New Roman" w:hAnsi="Times New Roman"/>
                <w:b/>
                <w:sz w:val="24"/>
                <w:szCs w:val="24"/>
              </w:rPr>
              <w:t>Sr. No.</w:t>
            </w:r>
          </w:p>
        </w:tc>
        <w:tc>
          <w:tcPr>
            <w:tcW w:w="3057" w:type="dxa"/>
            <w:shd w:val="clear" w:color="auto" w:fill="auto"/>
            <w:vAlign w:val="center"/>
          </w:tcPr>
          <w:p w:rsidR="00CA25CC" w:rsidRPr="00752F93" w:rsidRDefault="00CA25CC" w:rsidP="00F21A5F">
            <w:pPr>
              <w:spacing w:after="0"/>
              <w:jc w:val="center"/>
              <w:rPr>
                <w:rFonts w:ascii="Times New Roman" w:eastAsia="Times New Roman" w:hAnsi="Times New Roman"/>
                <w:b/>
                <w:sz w:val="24"/>
                <w:szCs w:val="24"/>
              </w:rPr>
            </w:pPr>
            <w:r w:rsidRPr="00752F93">
              <w:rPr>
                <w:rFonts w:ascii="Times New Roman" w:eastAsia="Times New Roman" w:hAnsi="Times New Roman"/>
                <w:b/>
                <w:sz w:val="24"/>
                <w:szCs w:val="24"/>
              </w:rPr>
              <w:t>Description</w:t>
            </w:r>
          </w:p>
        </w:tc>
        <w:tc>
          <w:tcPr>
            <w:tcW w:w="5226" w:type="dxa"/>
            <w:shd w:val="clear" w:color="auto" w:fill="auto"/>
            <w:vAlign w:val="center"/>
          </w:tcPr>
          <w:p w:rsidR="00CA25CC" w:rsidRPr="00752F93" w:rsidRDefault="00A046FE" w:rsidP="00F21A5F">
            <w:pPr>
              <w:spacing w:after="0"/>
              <w:jc w:val="center"/>
              <w:rPr>
                <w:rFonts w:ascii="Times New Roman" w:eastAsia="Times New Roman" w:hAnsi="Times New Roman"/>
                <w:b/>
                <w:sz w:val="24"/>
                <w:szCs w:val="24"/>
              </w:rPr>
            </w:pPr>
            <w:r>
              <w:rPr>
                <w:rFonts w:ascii="Times New Roman" w:eastAsia="Times New Roman" w:hAnsi="Times New Roman"/>
                <w:b/>
                <w:sz w:val="24"/>
                <w:szCs w:val="24"/>
              </w:rPr>
              <w:t>Link</w:t>
            </w:r>
          </w:p>
        </w:tc>
      </w:tr>
      <w:tr w:rsidR="00CA25CC" w:rsidRPr="00752F93" w:rsidTr="00F21A5F">
        <w:trPr>
          <w:trHeight w:val="397"/>
        </w:trPr>
        <w:tc>
          <w:tcPr>
            <w:tcW w:w="1146" w:type="dxa"/>
            <w:shd w:val="clear" w:color="auto" w:fill="auto"/>
            <w:vAlign w:val="center"/>
          </w:tcPr>
          <w:p w:rsidR="00CA25CC" w:rsidRPr="00752F93" w:rsidRDefault="00CA25CC" w:rsidP="00F21A5F">
            <w:pPr>
              <w:numPr>
                <w:ilvl w:val="0"/>
                <w:numId w:val="5"/>
              </w:numPr>
              <w:spacing w:after="0" w:line="240" w:lineRule="auto"/>
              <w:contextualSpacing/>
              <w:jc w:val="center"/>
              <w:rPr>
                <w:rFonts w:ascii="Times New Roman" w:eastAsia="Times New Roman" w:hAnsi="Times New Roman"/>
                <w:sz w:val="24"/>
                <w:szCs w:val="24"/>
              </w:rPr>
            </w:pPr>
          </w:p>
        </w:tc>
        <w:tc>
          <w:tcPr>
            <w:tcW w:w="3057" w:type="dxa"/>
            <w:shd w:val="clear" w:color="auto" w:fill="auto"/>
            <w:vAlign w:val="center"/>
          </w:tcPr>
          <w:p w:rsidR="00CA25CC" w:rsidRPr="00752F93" w:rsidRDefault="00CA25CC" w:rsidP="00F21A5F">
            <w:pPr>
              <w:spacing w:after="0"/>
              <w:jc w:val="center"/>
              <w:rPr>
                <w:rFonts w:ascii="Times New Roman" w:eastAsia="Times New Roman" w:hAnsi="Times New Roman"/>
                <w:sz w:val="24"/>
                <w:szCs w:val="24"/>
              </w:rPr>
            </w:pPr>
            <w:r w:rsidRPr="00752F93">
              <w:rPr>
                <w:rFonts w:ascii="Times New Roman" w:eastAsia="Times New Roman" w:hAnsi="Times New Roman"/>
                <w:sz w:val="24"/>
                <w:szCs w:val="24"/>
              </w:rPr>
              <w:t xml:space="preserve">Alumni </w:t>
            </w:r>
            <w:r>
              <w:rPr>
                <w:rFonts w:ascii="Times New Roman" w:eastAsia="Times New Roman" w:hAnsi="Times New Roman"/>
                <w:sz w:val="24"/>
                <w:szCs w:val="24"/>
              </w:rPr>
              <w:t>contribution</w:t>
            </w:r>
          </w:p>
        </w:tc>
        <w:tc>
          <w:tcPr>
            <w:tcW w:w="5226" w:type="dxa"/>
            <w:shd w:val="clear" w:color="auto" w:fill="auto"/>
            <w:vAlign w:val="center"/>
          </w:tcPr>
          <w:p w:rsidR="0078731B" w:rsidRPr="00752F93" w:rsidRDefault="005726E5" w:rsidP="00F21A5F">
            <w:pPr>
              <w:spacing w:after="0"/>
              <w:jc w:val="center"/>
              <w:rPr>
                <w:rFonts w:ascii="Times New Roman" w:eastAsia="Times New Roman" w:hAnsi="Times New Roman"/>
                <w:sz w:val="24"/>
                <w:szCs w:val="24"/>
              </w:rPr>
            </w:pPr>
            <w:hyperlink r:id="rId9" w:history="1">
              <w:r w:rsidR="0078731B">
                <w:rPr>
                  <w:rStyle w:val="Hyperlink"/>
                  <w:rFonts w:ascii="Times New Roman" w:eastAsia="Times New Roman" w:hAnsi="Times New Roman"/>
                  <w:sz w:val="24"/>
                  <w:szCs w:val="24"/>
                </w:rPr>
                <w:t>Click Here</w:t>
              </w:r>
            </w:hyperlink>
          </w:p>
        </w:tc>
      </w:tr>
    </w:tbl>
    <w:p w:rsidR="00CA25CC" w:rsidRDefault="00CA25CC" w:rsidP="00CA25CC">
      <w:pPr>
        <w:jc w:val="center"/>
      </w:pPr>
    </w:p>
    <w:p w:rsidR="00C17F65" w:rsidRDefault="00C17F65">
      <w:pPr>
        <w:spacing w:after="0"/>
        <w:jc w:val="both"/>
        <w:rPr>
          <w:rFonts w:ascii="Times New Roman" w:eastAsia="Times New Roman" w:hAnsi="Times New Roman"/>
          <w:color w:val="FF0000"/>
          <w:sz w:val="24"/>
          <w:szCs w:val="24"/>
        </w:rPr>
      </w:pPr>
      <w:bookmarkStart w:id="0" w:name="_GoBack"/>
      <w:bookmarkEnd w:id="0"/>
    </w:p>
    <w:sectPr w:rsidR="00C17F65">
      <w:headerReference w:type="default" r:id="rId10"/>
      <w:footerReference w:type="default" r:id="rId11"/>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E5" w:rsidRDefault="005726E5">
      <w:pPr>
        <w:spacing w:after="0" w:line="240" w:lineRule="auto"/>
      </w:pPr>
      <w:r>
        <w:separator/>
      </w:r>
    </w:p>
  </w:endnote>
  <w:endnote w:type="continuationSeparator" w:id="0">
    <w:p w:rsidR="005726E5" w:rsidRDefault="0057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3527"/>
      <w:docPartObj>
        <w:docPartGallery w:val="Page Numbers (Bottom of Page)"/>
        <w:docPartUnique/>
      </w:docPartObj>
    </w:sdtPr>
    <w:sdtEndPr/>
    <w:sdtContent>
      <w:p w:rsidR="00C17F65" w:rsidRDefault="00224351">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F21A5F">
          <w:rPr>
            <w:rFonts w:ascii="Times New Roman" w:hAnsi="Times New Roman" w:cs="Times New Roman"/>
            <w:noProof/>
          </w:rPr>
          <w:t>1</w:t>
        </w:r>
        <w:r>
          <w:rPr>
            <w:rFonts w:ascii="Times New Roman" w:hAnsi="Times New Roman" w:cs="Times New Roman"/>
          </w:rPr>
          <w:fldChar w:fldCharType="end"/>
        </w:r>
      </w:p>
    </w:sdtContent>
  </w:sdt>
  <w:p w:rsidR="00C17F65" w:rsidRDefault="00C17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E5" w:rsidRDefault="005726E5">
      <w:pPr>
        <w:spacing w:after="0" w:line="240" w:lineRule="auto"/>
      </w:pPr>
      <w:r>
        <w:separator/>
      </w:r>
    </w:p>
  </w:footnote>
  <w:footnote w:type="continuationSeparator" w:id="0">
    <w:p w:rsidR="005726E5" w:rsidRDefault="00572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58" w:type="dxa"/>
      </w:tblCellMar>
      <w:tblLook w:val="04A0" w:firstRow="1" w:lastRow="0" w:firstColumn="1" w:lastColumn="0" w:noHBand="0" w:noVBand="1"/>
    </w:tblPr>
    <w:tblGrid>
      <w:gridCol w:w="1698"/>
      <w:gridCol w:w="7545"/>
    </w:tblGrid>
    <w:tr w:rsidR="00C17F65" w:rsidTr="007E7D52">
      <w:trPr>
        <w:trHeight w:val="1343"/>
      </w:trPr>
      <w:tc>
        <w:tcPr>
          <w:tcW w:w="1668" w:type="dxa"/>
          <w:shd w:val="clear" w:color="auto" w:fill="auto"/>
        </w:tcPr>
        <w:p w:rsidR="00C17F65" w:rsidRDefault="00224351">
          <w:pPr>
            <w:spacing w:after="0" w:line="240" w:lineRule="auto"/>
            <w:rPr>
              <w:rFonts w:ascii="Calibri" w:eastAsia="Calibri" w:hAnsi="Calibri" w:cs="Mangal"/>
            </w:rPr>
          </w:pPr>
          <w:r>
            <w:rPr>
              <w:noProof/>
            </w:rPr>
            <w:drawing>
              <wp:inline distT="0" distB="0" distL="0" distR="0" wp14:anchorId="407004B6" wp14:editId="2471807A">
                <wp:extent cx="909320" cy="826770"/>
                <wp:effectExtent l="0" t="0" r="0" b="0"/>
                <wp:docPr id="2"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rsidR="00C17F65" w:rsidRDefault="00224351">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C17F65" w:rsidRDefault="00C1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A86"/>
    <w:multiLevelType w:val="multilevel"/>
    <w:tmpl w:val="77E40658"/>
    <w:lvl w:ilvl="0">
      <w:start w:val="1"/>
      <w:numFmt w:val="upperLetter"/>
      <w:lvlText w:val="%1."/>
      <w:lvlJc w:val="left"/>
      <w:pPr>
        <w:ind w:left="720" w:hanging="360"/>
      </w:pPr>
      <w:rPr>
        <w:rFonts w:ascii="Times New Roman" w:hAnsi="Times New Roman"/>
        <w:b w:val="0"/>
        <w:bCs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07802"/>
    <w:multiLevelType w:val="multilevel"/>
    <w:tmpl w:val="4E2663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E30DD4"/>
    <w:multiLevelType w:val="multilevel"/>
    <w:tmpl w:val="8506A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FCC525C"/>
    <w:multiLevelType w:val="multilevel"/>
    <w:tmpl w:val="AABEBFA8"/>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64876306"/>
    <w:multiLevelType w:val="multilevel"/>
    <w:tmpl w:val="632CEB9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65"/>
    <w:rsid w:val="00167342"/>
    <w:rsid w:val="00224351"/>
    <w:rsid w:val="00331F98"/>
    <w:rsid w:val="005726E5"/>
    <w:rsid w:val="00737EE1"/>
    <w:rsid w:val="0078731B"/>
    <w:rsid w:val="007E7D52"/>
    <w:rsid w:val="009A2A0D"/>
    <w:rsid w:val="00A046FE"/>
    <w:rsid w:val="00A63BCF"/>
    <w:rsid w:val="00BF32D9"/>
    <w:rsid w:val="00C17F65"/>
    <w:rsid w:val="00CA25CC"/>
    <w:rsid w:val="00E40DEC"/>
    <w:rsid w:val="00F21A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character" w:customStyle="1" w:styleId="WW8Num17z0">
    <w:name w:val="WW8Num17z0"/>
    <w:qFormat/>
    <w:rPr>
      <w:rFonts w:ascii="Times New Roman" w:hAnsi="Times New Roman"/>
      <w:b w:val="0"/>
      <w:bCs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numbering" w:customStyle="1" w:styleId="WW8Num17">
    <w:name w:val="WW8Num17"/>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3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character" w:customStyle="1" w:styleId="WW8Num17z0">
    <w:name w:val="WW8Num17z0"/>
    <w:qFormat/>
    <w:rPr>
      <w:rFonts w:ascii="Times New Roman" w:hAnsi="Times New Roman"/>
      <w:b w:val="0"/>
      <w:bCs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numbering" w:customStyle="1" w:styleId="WW8Num17">
    <w:name w:val="WW8Num17"/>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5/5.4.2/5.4.2-Alumn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82AE-6F99-4E98-9B14-53D982A9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29</cp:revision>
  <cp:lastPrinted>2023-12-15T11:46:00Z</cp:lastPrinted>
  <dcterms:created xsi:type="dcterms:W3CDTF">2021-04-05T01:28:00Z</dcterms:created>
  <dcterms:modified xsi:type="dcterms:W3CDTF">2024-12-10T10:58:00Z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