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9E" w:rsidRPr="00750A9E" w:rsidRDefault="00750A9E" w:rsidP="00750A9E">
      <w:pPr>
        <w:rPr>
          <w:rFonts w:ascii="Book Antiqua" w:hAnsi="Book Antiqua"/>
          <w:b/>
          <w:sz w:val="28"/>
          <w:szCs w:val="32"/>
        </w:rPr>
      </w:pPr>
      <w:r>
        <w:rPr>
          <w:rFonts w:ascii="Book Antiqua" w:hAnsi="Book Antiqua"/>
          <w:b/>
          <w:sz w:val="28"/>
          <w:szCs w:val="32"/>
        </w:rPr>
        <w:t xml:space="preserve">4.2.1 </w:t>
      </w:r>
      <w:r w:rsidRPr="00750A9E">
        <w:rPr>
          <w:rFonts w:ascii="Book Antiqua" w:hAnsi="Book Antiqua"/>
          <w:b/>
          <w:sz w:val="28"/>
          <w:szCs w:val="32"/>
        </w:rPr>
        <w:t>Library is automated using Integrated Li</w:t>
      </w:r>
      <w:r>
        <w:rPr>
          <w:rFonts w:ascii="Book Antiqua" w:hAnsi="Book Antiqua"/>
          <w:b/>
          <w:sz w:val="28"/>
          <w:szCs w:val="32"/>
        </w:rPr>
        <w:t xml:space="preserve">brary Management System (ILMS) </w:t>
      </w:r>
    </w:p>
    <w:p w:rsidR="00697052" w:rsidRPr="00697052" w:rsidRDefault="00750A9E" w:rsidP="00697052">
      <w:p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697052">
        <w:rPr>
          <w:rFonts w:ascii="Book Antiqua" w:hAnsi="Book Antiqua"/>
          <w:sz w:val="24"/>
          <w:szCs w:val="24"/>
        </w:rPr>
        <w:t>The main objective of central library is to provide seamless access to information to its users in a networked envir</w:t>
      </w:r>
      <w:r w:rsidR="00523DCF">
        <w:rPr>
          <w:rFonts w:ascii="Book Antiqua" w:hAnsi="Book Antiqua"/>
          <w:sz w:val="24"/>
          <w:szCs w:val="24"/>
        </w:rPr>
        <w:t xml:space="preserve">onment and to become a premier learning resource </w:t>
      </w:r>
      <w:r w:rsidR="00141D0D">
        <w:rPr>
          <w:rFonts w:ascii="Book Antiqua" w:hAnsi="Book Antiqua"/>
          <w:sz w:val="24"/>
          <w:szCs w:val="24"/>
        </w:rPr>
        <w:t>c</w:t>
      </w:r>
      <w:r w:rsidR="00141D0D" w:rsidRPr="00697052">
        <w:rPr>
          <w:rFonts w:ascii="Book Antiqua" w:hAnsi="Book Antiqua"/>
          <w:sz w:val="24"/>
          <w:szCs w:val="24"/>
        </w:rPr>
        <w:t>enter</w:t>
      </w:r>
      <w:r w:rsidRPr="00697052">
        <w:rPr>
          <w:rFonts w:ascii="Book Antiqua" w:hAnsi="Book Antiqua"/>
          <w:sz w:val="24"/>
          <w:szCs w:val="24"/>
        </w:rPr>
        <w:t xml:space="preserve"> in Engineering, Science &amp; Technology and related areas. </w:t>
      </w:r>
      <w:r w:rsidR="00697052" w:rsidRPr="00697052">
        <w:rPr>
          <w:rFonts w:ascii="Book Antiqua" w:hAnsi="Book Antiqua" w:cs="Times New Roman"/>
          <w:sz w:val="24"/>
          <w:szCs w:val="24"/>
        </w:rPr>
        <w:t xml:space="preserve">The library is </w:t>
      </w:r>
      <w:r w:rsidR="006611D5">
        <w:rPr>
          <w:rFonts w:ascii="Book Antiqua" w:hAnsi="Book Antiqua" w:cs="Times New Roman"/>
          <w:b/>
          <w:sz w:val="24"/>
          <w:szCs w:val="24"/>
        </w:rPr>
        <w:t>partially</w:t>
      </w:r>
      <w:r w:rsidR="00697052" w:rsidRPr="00697052">
        <w:rPr>
          <w:rFonts w:ascii="Book Antiqua" w:hAnsi="Book Antiqua" w:cs="Times New Roman"/>
          <w:b/>
          <w:sz w:val="24"/>
          <w:szCs w:val="24"/>
        </w:rPr>
        <w:t xml:space="preserve"> automated</w:t>
      </w:r>
      <w:r w:rsidR="00697052" w:rsidRPr="00697052">
        <w:rPr>
          <w:rFonts w:ascii="Book Antiqua" w:hAnsi="Book Antiqua" w:cs="Times New Roman"/>
          <w:sz w:val="24"/>
          <w:szCs w:val="24"/>
        </w:rPr>
        <w:t xml:space="preserve"> using library management software </w:t>
      </w:r>
      <w:r w:rsidR="00697052" w:rsidRPr="00697052">
        <w:rPr>
          <w:rFonts w:ascii="Book Antiqua" w:hAnsi="Book Antiqua" w:cs="Times New Roman"/>
          <w:b/>
          <w:sz w:val="24"/>
          <w:szCs w:val="24"/>
        </w:rPr>
        <w:t>‘</w:t>
      </w:r>
      <w:r w:rsidR="00141D0D">
        <w:rPr>
          <w:rFonts w:ascii="Book Antiqua" w:hAnsi="Book Antiqua" w:cs="Times New Roman"/>
          <w:b/>
          <w:sz w:val="24"/>
          <w:szCs w:val="24"/>
        </w:rPr>
        <w:t>Sack Info ERP</w:t>
      </w:r>
      <w:r w:rsidR="00141D0D" w:rsidRPr="00697052">
        <w:rPr>
          <w:rFonts w:ascii="Book Antiqua" w:hAnsi="Book Antiqua" w:cs="Times New Roman"/>
          <w:sz w:val="24"/>
          <w:szCs w:val="24"/>
        </w:rPr>
        <w:t xml:space="preserve"> Software </w:t>
      </w:r>
      <w:r w:rsidR="00141D0D">
        <w:rPr>
          <w:rFonts w:ascii="Book Antiqua" w:hAnsi="Book Antiqua" w:cs="Times New Roman"/>
          <w:b/>
          <w:sz w:val="24"/>
          <w:szCs w:val="24"/>
        </w:rPr>
        <w:t>(V.2.5</w:t>
      </w:r>
      <w:r w:rsidR="00141D0D" w:rsidRPr="00697052">
        <w:rPr>
          <w:rFonts w:ascii="Book Antiqua" w:hAnsi="Book Antiqua" w:cs="Times New Roman"/>
          <w:b/>
          <w:sz w:val="24"/>
          <w:szCs w:val="24"/>
        </w:rPr>
        <w:t>)</w:t>
      </w:r>
      <w:r w:rsidR="005221A1">
        <w:rPr>
          <w:rFonts w:ascii="Book Antiqua" w:hAnsi="Book Antiqua" w:cs="Times New Roman"/>
          <w:sz w:val="24"/>
          <w:szCs w:val="24"/>
        </w:rPr>
        <w:t xml:space="preserve"> </w:t>
      </w:r>
      <w:r w:rsidR="005221A1" w:rsidRPr="00697052">
        <w:rPr>
          <w:rFonts w:ascii="Book Antiqua" w:hAnsi="Book Antiqua"/>
        </w:rPr>
        <w:t>with barcode technology</w:t>
      </w:r>
      <w:r w:rsidR="005221A1">
        <w:rPr>
          <w:rFonts w:ascii="Book Antiqua" w:hAnsi="Book Antiqua" w:cs="Times New Roman"/>
          <w:sz w:val="24"/>
          <w:szCs w:val="24"/>
        </w:rPr>
        <w:t xml:space="preserve"> </w:t>
      </w:r>
      <w:r w:rsidR="00141D0D">
        <w:rPr>
          <w:rFonts w:ascii="Book Antiqua" w:hAnsi="Book Antiqua" w:cs="Times New Roman"/>
          <w:sz w:val="24"/>
          <w:szCs w:val="24"/>
        </w:rPr>
        <w:t>s</w:t>
      </w:r>
      <w:r w:rsidR="00631F77">
        <w:rPr>
          <w:rFonts w:ascii="Book Antiqua" w:hAnsi="Book Antiqua" w:cs="Times New Roman"/>
          <w:sz w:val="24"/>
          <w:szCs w:val="24"/>
        </w:rPr>
        <w:t xml:space="preserve">ince </w:t>
      </w:r>
      <w:r w:rsidR="00141D0D">
        <w:rPr>
          <w:rFonts w:ascii="Book Antiqua" w:hAnsi="Book Antiqua" w:cs="Times New Roman"/>
          <w:sz w:val="24"/>
          <w:szCs w:val="24"/>
        </w:rPr>
        <w:t>2018</w:t>
      </w:r>
      <w:r w:rsidR="00C26C80">
        <w:rPr>
          <w:rFonts w:ascii="Book Antiqua" w:hAnsi="Book Antiqua" w:cs="Times New Roman"/>
          <w:sz w:val="24"/>
          <w:szCs w:val="24"/>
        </w:rPr>
        <w:t>.</w:t>
      </w:r>
    </w:p>
    <w:p w:rsidR="004A548B" w:rsidRPr="00697052" w:rsidRDefault="00750A9E" w:rsidP="00631F77">
      <w:pPr>
        <w:pStyle w:val="NormalWeb"/>
        <w:spacing w:line="480" w:lineRule="auto"/>
        <w:jc w:val="both"/>
        <w:rPr>
          <w:rFonts w:ascii="Book Antiqua" w:hAnsi="Book Antiqua"/>
        </w:rPr>
      </w:pPr>
      <w:r w:rsidRPr="00697052">
        <w:rPr>
          <w:rFonts w:ascii="Book Antiqua" w:hAnsi="Book Antiqua"/>
          <w:shd w:val="clear" w:color="auto" w:fill="FFFFFF"/>
        </w:rPr>
        <w:t xml:space="preserve">The library has rich collection of text book, reference books, handbooks, manuals, rare books, e-books etc. </w:t>
      </w:r>
      <w:r w:rsidR="004A548B">
        <w:rPr>
          <w:rFonts w:ascii="Book Antiqua" w:hAnsi="Book Antiqua"/>
          <w:shd w:val="clear" w:color="auto" w:fill="FFFFFF"/>
        </w:rPr>
        <w:t xml:space="preserve">A total of </w:t>
      </w:r>
      <w:r w:rsidR="0045219C" w:rsidRPr="00E96477">
        <w:rPr>
          <w:rFonts w:ascii="Book Antiqua" w:hAnsi="Book Antiqua"/>
          <w:b/>
          <w:shd w:val="clear" w:color="auto" w:fill="FFFFFF"/>
        </w:rPr>
        <w:t>6</w:t>
      </w:r>
      <w:r w:rsidR="0045219C">
        <w:rPr>
          <w:rFonts w:ascii="Book Antiqua" w:hAnsi="Book Antiqua"/>
          <w:b/>
          <w:shd w:val="clear" w:color="auto" w:fill="FFFFFF"/>
        </w:rPr>
        <w:t>805</w:t>
      </w:r>
      <w:r w:rsidR="00493DC7">
        <w:rPr>
          <w:rFonts w:ascii="Book Antiqua" w:hAnsi="Book Antiqua"/>
          <w:b/>
          <w:shd w:val="clear" w:color="auto" w:fill="FFFFFF"/>
        </w:rPr>
        <w:t>9</w:t>
      </w:r>
      <w:r w:rsidR="0045219C" w:rsidRPr="00E96477">
        <w:rPr>
          <w:rFonts w:ascii="Book Antiqua" w:hAnsi="Book Antiqua"/>
          <w:b/>
          <w:shd w:val="clear" w:color="auto" w:fill="FFFFFF"/>
        </w:rPr>
        <w:t xml:space="preserve"> volumes</w:t>
      </w:r>
      <w:r w:rsidR="004A548B" w:rsidRPr="00E96477">
        <w:rPr>
          <w:rFonts w:ascii="Book Antiqua" w:hAnsi="Book Antiqua"/>
          <w:b/>
          <w:shd w:val="clear" w:color="auto" w:fill="FFFFFF"/>
        </w:rPr>
        <w:t xml:space="preserve">, </w:t>
      </w:r>
      <w:r w:rsidR="00493DC7">
        <w:rPr>
          <w:rFonts w:ascii="Book Antiqua" w:hAnsi="Book Antiqua"/>
          <w:b/>
          <w:shd w:val="clear" w:color="auto" w:fill="FFFFFF"/>
        </w:rPr>
        <w:t>15157</w:t>
      </w:r>
      <w:r w:rsidR="004A548B" w:rsidRPr="00E96477">
        <w:rPr>
          <w:rFonts w:ascii="Book Antiqua" w:hAnsi="Book Antiqua"/>
          <w:b/>
          <w:shd w:val="clear" w:color="auto" w:fill="FFFFFF"/>
        </w:rPr>
        <w:t xml:space="preserve"> titles</w:t>
      </w:r>
      <w:r w:rsidR="004A548B">
        <w:rPr>
          <w:rFonts w:ascii="Book Antiqua" w:hAnsi="Book Antiqua"/>
          <w:shd w:val="clear" w:color="auto" w:fill="FFFFFF"/>
        </w:rPr>
        <w:t xml:space="preserve"> and </w:t>
      </w:r>
      <w:r w:rsidR="0045219C">
        <w:rPr>
          <w:rFonts w:ascii="Book Antiqua" w:hAnsi="Book Antiqua"/>
          <w:b/>
          <w:shd w:val="clear" w:color="auto" w:fill="FFFFFF"/>
        </w:rPr>
        <w:t>41,6</w:t>
      </w:r>
      <w:r w:rsidR="0045219C" w:rsidRPr="00E96477">
        <w:rPr>
          <w:rFonts w:ascii="Book Antiqua" w:hAnsi="Book Antiqua"/>
          <w:b/>
          <w:shd w:val="clear" w:color="auto" w:fill="FFFFFF"/>
        </w:rPr>
        <w:t xml:space="preserve">00 </w:t>
      </w:r>
      <w:r w:rsidR="004A548B" w:rsidRPr="00E96477">
        <w:rPr>
          <w:rFonts w:ascii="Book Antiqua" w:hAnsi="Book Antiqua"/>
          <w:b/>
          <w:shd w:val="clear" w:color="auto" w:fill="FFFFFF"/>
        </w:rPr>
        <w:t>+ e-books</w:t>
      </w:r>
      <w:r w:rsidR="004A548B">
        <w:rPr>
          <w:rFonts w:ascii="Book Antiqua" w:hAnsi="Book Antiqua"/>
          <w:shd w:val="clear" w:color="auto" w:fill="FFFFFF"/>
        </w:rPr>
        <w:t xml:space="preserve"> are available in the library as on 31</w:t>
      </w:r>
      <w:r w:rsidR="004A548B" w:rsidRPr="004A548B">
        <w:rPr>
          <w:rFonts w:ascii="Book Antiqua" w:hAnsi="Book Antiqua"/>
          <w:shd w:val="clear" w:color="auto" w:fill="FFFFFF"/>
          <w:vertAlign w:val="superscript"/>
        </w:rPr>
        <w:t>st</w:t>
      </w:r>
      <w:r w:rsidR="00493DC7">
        <w:rPr>
          <w:rFonts w:ascii="Book Antiqua" w:hAnsi="Book Antiqua"/>
          <w:shd w:val="clear" w:color="auto" w:fill="FFFFFF"/>
        </w:rPr>
        <w:t xml:space="preserve"> May 2024</w:t>
      </w:r>
      <w:r w:rsidR="004A548B">
        <w:rPr>
          <w:rFonts w:ascii="Book Antiqua" w:hAnsi="Book Antiqua"/>
          <w:shd w:val="clear" w:color="auto" w:fill="FFFFFF"/>
        </w:rPr>
        <w:t>.</w:t>
      </w:r>
      <w:r w:rsidRPr="00697052">
        <w:rPr>
          <w:rFonts w:ascii="Book Antiqua" w:hAnsi="Book Antiqua"/>
          <w:shd w:val="clear" w:color="auto" w:fill="FFFFFF"/>
        </w:rPr>
        <w:t xml:space="preserve"> </w:t>
      </w:r>
      <w:r w:rsidR="004A548B">
        <w:rPr>
          <w:rFonts w:ascii="Book Antiqua" w:hAnsi="Book Antiqua"/>
          <w:shd w:val="clear" w:color="auto" w:fill="FFFFFF"/>
        </w:rPr>
        <w:t>The</w:t>
      </w:r>
      <w:r w:rsidR="008F52FE">
        <w:rPr>
          <w:rFonts w:ascii="Book Antiqua" w:hAnsi="Book Antiqua"/>
          <w:shd w:val="clear" w:color="auto" w:fill="FFFFFF"/>
        </w:rPr>
        <w:t xml:space="preserve"> library </w:t>
      </w:r>
      <w:r w:rsidR="004A548B">
        <w:rPr>
          <w:rFonts w:ascii="Book Antiqua" w:hAnsi="Book Antiqua"/>
          <w:shd w:val="clear" w:color="auto" w:fill="FFFFFF"/>
        </w:rPr>
        <w:t>subscribes to</w:t>
      </w:r>
      <w:r w:rsidR="008F52FE">
        <w:rPr>
          <w:rFonts w:ascii="Book Antiqua" w:hAnsi="Book Antiqua"/>
          <w:shd w:val="clear" w:color="auto" w:fill="FFFFFF"/>
        </w:rPr>
        <w:t xml:space="preserve"> </w:t>
      </w:r>
      <w:r w:rsidR="008F52FE" w:rsidRPr="00E96477">
        <w:rPr>
          <w:rFonts w:ascii="Book Antiqua" w:hAnsi="Book Antiqua"/>
          <w:b/>
          <w:shd w:val="clear" w:color="auto" w:fill="FFFFFF"/>
        </w:rPr>
        <w:t>10</w:t>
      </w:r>
      <w:r w:rsidR="004A548B" w:rsidRPr="00E96477">
        <w:rPr>
          <w:rFonts w:ascii="Book Antiqua" w:hAnsi="Book Antiqua"/>
          <w:b/>
          <w:shd w:val="clear" w:color="auto" w:fill="FFFFFF"/>
        </w:rPr>
        <w:t>9 print j</w:t>
      </w:r>
      <w:r w:rsidRPr="00E96477">
        <w:rPr>
          <w:rFonts w:ascii="Book Antiqua" w:hAnsi="Book Antiqua"/>
          <w:b/>
          <w:shd w:val="clear" w:color="auto" w:fill="FFFFFF"/>
        </w:rPr>
        <w:t>our</w:t>
      </w:r>
      <w:r w:rsidR="004A548B" w:rsidRPr="00E96477">
        <w:rPr>
          <w:rFonts w:ascii="Book Antiqua" w:hAnsi="Book Antiqua"/>
          <w:b/>
          <w:shd w:val="clear" w:color="auto" w:fill="FFFFFF"/>
        </w:rPr>
        <w:t>nals</w:t>
      </w:r>
      <w:r w:rsidR="004A548B">
        <w:rPr>
          <w:rFonts w:ascii="Book Antiqua" w:hAnsi="Book Antiqua"/>
          <w:shd w:val="clear" w:color="auto" w:fill="FFFFFF"/>
        </w:rPr>
        <w:t xml:space="preserve"> and</w:t>
      </w:r>
      <w:r w:rsidRPr="00697052">
        <w:rPr>
          <w:rFonts w:ascii="Book Antiqua" w:hAnsi="Book Antiqua"/>
          <w:shd w:val="clear" w:color="auto" w:fill="FFFFFF"/>
        </w:rPr>
        <w:t xml:space="preserve"> </w:t>
      </w:r>
      <w:r w:rsidRPr="00E96477">
        <w:rPr>
          <w:rFonts w:ascii="Book Antiqua" w:hAnsi="Book Antiqua"/>
          <w:b/>
          <w:shd w:val="clear" w:color="auto" w:fill="FFFFFF"/>
        </w:rPr>
        <w:t>27</w:t>
      </w:r>
      <w:r w:rsidR="008F52FE" w:rsidRPr="00E96477">
        <w:rPr>
          <w:rFonts w:ascii="Book Antiqua" w:hAnsi="Book Antiqua"/>
          <w:b/>
          <w:shd w:val="clear" w:color="auto" w:fill="FFFFFF"/>
        </w:rPr>
        <w:t>0</w:t>
      </w:r>
      <w:r w:rsidR="004A548B" w:rsidRPr="00E96477">
        <w:rPr>
          <w:rFonts w:ascii="Book Antiqua" w:hAnsi="Book Antiqua"/>
          <w:b/>
          <w:shd w:val="clear" w:color="auto" w:fill="FFFFFF"/>
        </w:rPr>
        <w:t xml:space="preserve"> e-j</w:t>
      </w:r>
      <w:r w:rsidRPr="00E96477">
        <w:rPr>
          <w:rFonts w:ascii="Book Antiqua" w:hAnsi="Book Antiqua"/>
          <w:b/>
          <w:shd w:val="clear" w:color="auto" w:fill="FFFFFF"/>
        </w:rPr>
        <w:t>ournals</w:t>
      </w:r>
      <w:r w:rsidRPr="00697052">
        <w:rPr>
          <w:rFonts w:ascii="Book Antiqua" w:hAnsi="Book Antiqua"/>
          <w:shd w:val="clear" w:color="auto" w:fill="FFFFFF"/>
        </w:rPr>
        <w:t xml:space="preserve">. </w:t>
      </w:r>
      <w:r w:rsidRPr="00697052">
        <w:rPr>
          <w:rFonts w:ascii="Book Antiqua" w:hAnsi="Book Antiqua"/>
        </w:rPr>
        <w:t>It has well designed and maintained stack rooms.</w:t>
      </w:r>
      <w:r w:rsidRPr="00697052">
        <w:rPr>
          <w:rFonts w:ascii="Book Antiqua" w:hAnsi="Book Antiqua"/>
          <w:shd w:val="clear" w:color="auto" w:fill="FFFFFF"/>
        </w:rPr>
        <w:t xml:space="preserve"> </w:t>
      </w:r>
      <w:r w:rsidRPr="00697052">
        <w:rPr>
          <w:rFonts w:ascii="Book Antiqua" w:hAnsi="Book Antiqua"/>
        </w:rPr>
        <w:t xml:space="preserve">The library has covering an area of 1222 square meters. It has well designed and maintained stack rooms. The library database is centrally computerized </w:t>
      </w:r>
      <w:r w:rsidR="00BD3253">
        <w:rPr>
          <w:rFonts w:ascii="Book Antiqua" w:hAnsi="Book Antiqua"/>
        </w:rPr>
        <w:t xml:space="preserve">for accession and renewals for </w:t>
      </w:r>
      <w:r w:rsidRPr="00697052">
        <w:rPr>
          <w:rFonts w:ascii="Book Antiqua" w:hAnsi="Book Antiqua"/>
        </w:rPr>
        <w:t xml:space="preserve">students and bar codes for the books for easy, secure and quick operation. The library has subscribed e-Journals, research journals in electronic as well as printed formats with various reputed online scientific databases such as IEEE, ASME, ASCE and DELNET. </w:t>
      </w:r>
      <w:r w:rsidR="00393526" w:rsidRPr="00393526">
        <w:rPr>
          <w:rFonts w:ascii="Book Antiqua" w:hAnsi="Book Antiqua"/>
        </w:rPr>
        <w:t>The central library offers a dedicated computing facility for accessing online journals. Additionally, it features a specialized section with resources for competitive exam preparation.</w:t>
      </w:r>
      <w:bookmarkStart w:id="0" w:name="_GoBack"/>
      <w:bookmarkEnd w:id="0"/>
    </w:p>
    <w:sectPr w:rsidR="004A548B" w:rsidRPr="00697052" w:rsidSect="00A27B1F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11E7C"/>
    <w:multiLevelType w:val="hybridMultilevel"/>
    <w:tmpl w:val="83249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9E"/>
    <w:rsid w:val="00141D0D"/>
    <w:rsid w:val="001520B8"/>
    <w:rsid w:val="00363544"/>
    <w:rsid w:val="00393526"/>
    <w:rsid w:val="0045219C"/>
    <w:rsid w:val="00493DC7"/>
    <w:rsid w:val="004A548B"/>
    <w:rsid w:val="004B73F3"/>
    <w:rsid w:val="005221A1"/>
    <w:rsid w:val="00523DCF"/>
    <w:rsid w:val="00631F77"/>
    <w:rsid w:val="006611D5"/>
    <w:rsid w:val="00697052"/>
    <w:rsid w:val="00750A9E"/>
    <w:rsid w:val="008F52FE"/>
    <w:rsid w:val="00970662"/>
    <w:rsid w:val="009D60E1"/>
    <w:rsid w:val="00A27B1F"/>
    <w:rsid w:val="00BD3253"/>
    <w:rsid w:val="00C26C80"/>
    <w:rsid w:val="00D64D05"/>
    <w:rsid w:val="00E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6970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5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548B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4A5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6970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5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548B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4A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library</dc:creator>
  <cp:lastModifiedBy>SAI</cp:lastModifiedBy>
  <cp:revision>17</cp:revision>
  <dcterms:created xsi:type="dcterms:W3CDTF">2020-07-17T16:56:00Z</dcterms:created>
  <dcterms:modified xsi:type="dcterms:W3CDTF">2024-08-28T08:24:00Z</dcterms:modified>
</cp:coreProperties>
</file>