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AA0" w:rsidRPr="005B4334" w:rsidRDefault="005B3A1A" w:rsidP="005B4334">
      <w:pPr>
        <w:spacing w:after="360"/>
        <w:ind w:left="709" w:hanging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4</w:t>
      </w:r>
      <w:r w:rsidR="00CB0AA0"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.</w:t>
      </w:r>
      <w:r w:rsidR="00CF4F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2.1</w:t>
      </w:r>
      <w:r w:rsidR="00CB0AA0"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: </w:t>
      </w:r>
      <w:r w:rsidR="00CB0AA0"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ab/>
      </w:r>
      <w:r w:rsidR="00BE78CB" w:rsidRPr="00BE78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Library is automated using Integrated Library Management System (ILMS)</w:t>
      </w:r>
      <w:r w:rsidR="003053F9" w:rsidRPr="005B43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5B4334" w:rsidRPr="005B4334" w:rsidRDefault="005B4334" w:rsidP="005B4334">
      <w:pPr>
        <w:spacing w:before="48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IN" w:bidi="hi-IN"/>
        </w:rPr>
      </w:pPr>
      <w:r w:rsidRPr="005B433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IN" w:bidi="hi-IN"/>
        </w:rPr>
        <w:t>INDEX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251B7D" w:rsidRPr="00251B7D" w:rsidTr="00EB62ED">
        <w:trPr>
          <w:trHeight w:val="454"/>
        </w:trPr>
        <w:tc>
          <w:tcPr>
            <w:tcW w:w="959" w:type="dxa"/>
            <w:vAlign w:val="center"/>
          </w:tcPr>
          <w:p w:rsidR="005B4334" w:rsidRPr="00251B7D" w:rsidRDefault="005B4334" w:rsidP="005B4334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7229" w:type="dxa"/>
            <w:vAlign w:val="center"/>
          </w:tcPr>
          <w:p w:rsidR="005B4334" w:rsidRPr="00251B7D" w:rsidRDefault="005B4334" w:rsidP="005B4334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1054" w:type="dxa"/>
            <w:vAlign w:val="center"/>
          </w:tcPr>
          <w:p w:rsidR="005B4334" w:rsidRPr="00251B7D" w:rsidRDefault="005B4334" w:rsidP="005B4334">
            <w:pPr>
              <w:spacing w:line="276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b/>
                <w:sz w:val="24"/>
                <w:szCs w:val="24"/>
              </w:rPr>
              <w:t>Pg. No.</w:t>
            </w:r>
          </w:p>
        </w:tc>
      </w:tr>
      <w:tr w:rsidR="00251B7D" w:rsidRPr="00251B7D" w:rsidTr="00EB62ED">
        <w:trPr>
          <w:trHeight w:val="454"/>
        </w:trPr>
        <w:tc>
          <w:tcPr>
            <w:tcW w:w="959" w:type="dxa"/>
            <w:vAlign w:val="center"/>
          </w:tcPr>
          <w:p w:rsidR="005B4334" w:rsidRPr="00251B7D" w:rsidRDefault="005B4334" w:rsidP="005B433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5B4334" w:rsidRPr="00251B7D" w:rsidRDefault="006D2511" w:rsidP="005B4334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511">
              <w:rPr>
                <w:rFonts w:ascii="Times New Roman" w:eastAsia="Times New Roman" w:hAnsi="Times New Roman"/>
                <w:sz w:val="24"/>
                <w:szCs w:val="24"/>
              </w:rPr>
              <w:t>Introduction</w:t>
            </w:r>
          </w:p>
        </w:tc>
        <w:tc>
          <w:tcPr>
            <w:tcW w:w="1054" w:type="dxa"/>
            <w:vAlign w:val="center"/>
          </w:tcPr>
          <w:p w:rsidR="005B4334" w:rsidRPr="00251B7D" w:rsidRDefault="005B4334" w:rsidP="005B4334">
            <w:pPr>
              <w:spacing w:line="27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251B7D" w:rsidRPr="00251B7D" w:rsidTr="00EB62ED">
        <w:trPr>
          <w:trHeight w:val="454"/>
        </w:trPr>
        <w:tc>
          <w:tcPr>
            <w:tcW w:w="959" w:type="dxa"/>
            <w:vAlign w:val="center"/>
          </w:tcPr>
          <w:p w:rsidR="005B4334" w:rsidRPr="00251B7D" w:rsidRDefault="005B4334" w:rsidP="005B433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5B4334" w:rsidRPr="00251B7D" w:rsidRDefault="006D2511" w:rsidP="006D251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511">
              <w:rPr>
                <w:rFonts w:ascii="Times New Roman" w:eastAsia="Times New Roman" w:hAnsi="Times New Roman"/>
                <w:sz w:val="24"/>
                <w:szCs w:val="24"/>
              </w:rPr>
              <w:t xml:space="preserve">Library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Management Software - </w:t>
            </w:r>
            <w:r w:rsidRPr="006D2511">
              <w:rPr>
                <w:rFonts w:ascii="Times New Roman" w:eastAsia="Times New Roman" w:hAnsi="Times New Roman"/>
                <w:sz w:val="24"/>
                <w:szCs w:val="24"/>
              </w:rPr>
              <w:t>Sack Info2.5 (Educational ERP)</w:t>
            </w:r>
          </w:p>
        </w:tc>
        <w:tc>
          <w:tcPr>
            <w:tcW w:w="1054" w:type="dxa"/>
            <w:vAlign w:val="center"/>
          </w:tcPr>
          <w:p w:rsidR="005B4334" w:rsidRPr="00251B7D" w:rsidRDefault="001F487D" w:rsidP="005B433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251B7D" w:rsidRPr="00251B7D" w:rsidTr="00EB62ED">
        <w:trPr>
          <w:trHeight w:val="454"/>
        </w:trPr>
        <w:tc>
          <w:tcPr>
            <w:tcW w:w="959" w:type="dxa"/>
            <w:vAlign w:val="center"/>
          </w:tcPr>
          <w:p w:rsidR="005B4334" w:rsidRPr="00251B7D" w:rsidRDefault="005B4334" w:rsidP="005B433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5B4334" w:rsidRPr="00251B7D" w:rsidRDefault="006D2511" w:rsidP="005B43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Library Geo-tagged photo</w:t>
            </w:r>
          </w:p>
        </w:tc>
        <w:tc>
          <w:tcPr>
            <w:tcW w:w="1054" w:type="dxa"/>
            <w:vAlign w:val="center"/>
          </w:tcPr>
          <w:p w:rsidR="005B4334" w:rsidRPr="00251B7D" w:rsidRDefault="006D2511" w:rsidP="005B433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5B4334" w:rsidRDefault="005B4334" w:rsidP="00505E1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:rsidR="006D2511" w:rsidRPr="006D2511" w:rsidRDefault="006D2511" w:rsidP="006D2511">
      <w:pPr>
        <w:pStyle w:val="ListParagraph"/>
        <w:numPr>
          <w:ilvl w:val="0"/>
          <w:numId w:val="8"/>
        </w:numPr>
        <w:spacing w:before="240" w:after="120" w:line="360" w:lineRule="auto"/>
        <w:ind w:left="425" w:hanging="425"/>
        <w:contextualSpacing w:val="0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6D2511">
        <w:rPr>
          <w:rFonts w:ascii="Times New Roman" w:eastAsia="Times New Roman" w:hAnsi="Times New Roman"/>
          <w:b/>
          <w:sz w:val="32"/>
          <w:szCs w:val="32"/>
        </w:rPr>
        <w:t xml:space="preserve">Introduction </w:t>
      </w:r>
    </w:p>
    <w:p w:rsidR="00BB00BB" w:rsidRPr="00BB00BB" w:rsidRDefault="00BB00BB" w:rsidP="00BB00BB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B00BB">
        <w:rPr>
          <w:rFonts w:ascii="Times New Roman" w:eastAsiaTheme="minorHAnsi" w:hAnsi="Times New Roman" w:cs="Times New Roman"/>
          <w:sz w:val="24"/>
          <w:szCs w:val="24"/>
        </w:rPr>
        <w:t>The library is automated using library management software ‘</w:t>
      </w:r>
      <w:proofErr w:type="spellStart"/>
      <w:r w:rsidRPr="00BB00BB">
        <w:rPr>
          <w:rFonts w:ascii="Times New Roman" w:eastAsiaTheme="minorHAnsi" w:hAnsi="Times New Roman" w:cs="Times New Roman"/>
          <w:sz w:val="24"/>
          <w:szCs w:val="24"/>
        </w:rPr>
        <w:t>Ananosoft</w:t>
      </w:r>
      <w:proofErr w:type="spellEnd"/>
      <w:r w:rsidRPr="00BB00BB">
        <w:rPr>
          <w:rFonts w:ascii="Times New Roman" w:eastAsiaTheme="minorHAnsi" w:hAnsi="Times New Roman" w:cs="Times New Roman"/>
          <w:sz w:val="24"/>
          <w:szCs w:val="24"/>
        </w:rPr>
        <w:t xml:space="preserve"> ERP (V.17.1.)’ Since 2012 to March 2018 and currently we are migrated to Sack Info ERP Software (V.2.5) since April 2018. The ILMS details are given below: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2466"/>
        <w:gridCol w:w="2464"/>
        <w:gridCol w:w="1392"/>
        <w:gridCol w:w="1828"/>
      </w:tblGrid>
      <w:tr w:rsidR="00BB00BB" w:rsidRPr="00BB00BB" w:rsidTr="005E374B">
        <w:trPr>
          <w:trHeight w:val="567"/>
          <w:jc w:val="center"/>
        </w:trPr>
        <w:tc>
          <w:tcPr>
            <w:tcW w:w="591" w:type="pct"/>
            <w:shd w:val="clear" w:color="auto" w:fill="A6A6A6"/>
            <w:vAlign w:val="center"/>
          </w:tcPr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Sr. No</w:t>
            </w:r>
          </w:p>
        </w:tc>
        <w:tc>
          <w:tcPr>
            <w:tcW w:w="1334" w:type="pct"/>
            <w:shd w:val="clear" w:color="auto" w:fill="A6A6A6"/>
            <w:vAlign w:val="center"/>
          </w:tcPr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Name of the</w:t>
            </w:r>
          </w:p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ILMS Software</w:t>
            </w:r>
          </w:p>
        </w:tc>
        <w:tc>
          <w:tcPr>
            <w:tcW w:w="1333" w:type="pct"/>
            <w:shd w:val="clear" w:color="auto" w:fill="A6A6A6"/>
            <w:vAlign w:val="center"/>
          </w:tcPr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Nature of Automation</w:t>
            </w:r>
          </w:p>
        </w:tc>
        <w:tc>
          <w:tcPr>
            <w:tcW w:w="753" w:type="pct"/>
            <w:shd w:val="clear" w:color="auto" w:fill="A6A6A6"/>
            <w:vAlign w:val="center"/>
          </w:tcPr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Version</w:t>
            </w:r>
          </w:p>
        </w:tc>
        <w:tc>
          <w:tcPr>
            <w:tcW w:w="989" w:type="pct"/>
            <w:shd w:val="clear" w:color="auto" w:fill="A6A6A6"/>
            <w:vAlign w:val="center"/>
          </w:tcPr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Year of Automation</w:t>
            </w:r>
          </w:p>
        </w:tc>
      </w:tr>
      <w:tr w:rsidR="00BB00BB" w:rsidRPr="00BB00BB" w:rsidTr="005E374B">
        <w:trPr>
          <w:trHeight w:val="567"/>
          <w:jc w:val="center"/>
        </w:trPr>
        <w:tc>
          <w:tcPr>
            <w:tcW w:w="591" w:type="pct"/>
            <w:shd w:val="clear" w:color="auto" w:fill="auto"/>
            <w:vAlign w:val="center"/>
          </w:tcPr>
          <w:p w:rsidR="00BB00BB" w:rsidRPr="00BB00BB" w:rsidRDefault="00BB00BB" w:rsidP="005E374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334" w:type="pct"/>
            <w:shd w:val="clear" w:color="auto" w:fill="auto"/>
            <w:vAlign w:val="center"/>
          </w:tcPr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Sack Info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Fully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V.2.5.</w:t>
            </w:r>
          </w:p>
        </w:tc>
        <w:tc>
          <w:tcPr>
            <w:tcW w:w="989" w:type="pct"/>
            <w:shd w:val="clear" w:color="auto" w:fill="auto"/>
            <w:vAlign w:val="center"/>
          </w:tcPr>
          <w:p w:rsidR="00BB00BB" w:rsidRPr="00BB00BB" w:rsidRDefault="00BB00BB" w:rsidP="005E374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202</w:t>
            </w:r>
            <w:r w:rsidR="001F487D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-202</w:t>
            </w:r>
            <w:r w:rsidR="001F487D"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</w:p>
        </w:tc>
      </w:tr>
    </w:tbl>
    <w:p w:rsidR="006D2511" w:rsidRDefault="00BB00BB" w:rsidP="00BE78CB">
      <w:pPr>
        <w:pStyle w:val="ListParagraph"/>
        <w:spacing w:before="240" w:after="120"/>
        <w:ind w:left="0"/>
        <w:contextualSpacing w:val="0"/>
        <w:jc w:val="both"/>
        <w:rPr>
          <w:rFonts w:ascii="Times New Roman" w:hAnsi="Times New Roman" w:cs="Times New Roman"/>
          <w:shd w:val="clear" w:color="auto" w:fill="FFFFFF"/>
        </w:rPr>
      </w:pPr>
      <w:r w:rsidRPr="00697052">
        <w:rPr>
          <w:rFonts w:ascii="Book Antiqua" w:hAnsi="Book Antiqua"/>
        </w:rPr>
        <w:t xml:space="preserve">The library is </w:t>
      </w:r>
      <w:r>
        <w:rPr>
          <w:rFonts w:ascii="Book Antiqua" w:hAnsi="Book Antiqua"/>
        </w:rPr>
        <w:t>fully</w:t>
      </w:r>
      <w:r w:rsidRPr="00697052">
        <w:rPr>
          <w:rFonts w:ascii="Book Antiqua" w:hAnsi="Book Antiqua"/>
        </w:rPr>
        <w:t xml:space="preserve"> automated with </w:t>
      </w:r>
      <w:r w:rsidRPr="00697052">
        <w:rPr>
          <w:rFonts w:ascii="Book Antiqua" w:hAnsi="Book Antiqua"/>
          <w:b/>
        </w:rPr>
        <w:t>Sack Info 2.5 ERP</w:t>
      </w:r>
      <w:r w:rsidRPr="00697052">
        <w:rPr>
          <w:rFonts w:ascii="Book Antiqua" w:hAnsi="Book Antiqua"/>
        </w:rPr>
        <w:t xml:space="preserve"> library management system with barcode technology. </w:t>
      </w:r>
      <w:r w:rsidRPr="00697052">
        <w:rPr>
          <w:rFonts w:ascii="Book Antiqua" w:hAnsi="Book Antiqua"/>
          <w:shd w:val="clear" w:color="auto" w:fill="FFFFFF"/>
        </w:rPr>
        <w:t xml:space="preserve">The library has rich collection of text book, reference books, handbooks, manuals, rare books, e-books etc. The total number of books available in library is </w:t>
      </w:r>
      <w:r w:rsidRPr="00697052">
        <w:rPr>
          <w:rFonts w:ascii="Book Antiqua" w:hAnsi="Book Antiqua"/>
          <w:b/>
          <w:shd w:val="clear" w:color="auto" w:fill="FFFFFF"/>
        </w:rPr>
        <w:t>667</w:t>
      </w:r>
      <w:r>
        <w:rPr>
          <w:rFonts w:ascii="Book Antiqua" w:hAnsi="Book Antiqua"/>
          <w:b/>
          <w:shd w:val="clear" w:color="auto" w:fill="FFFFFF"/>
        </w:rPr>
        <w:t>80</w:t>
      </w:r>
      <w:r w:rsidRPr="00697052">
        <w:rPr>
          <w:rFonts w:ascii="Book Antiqua" w:hAnsi="Book Antiqua"/>
          <w:b/>
          <w:shd w:val="clear" w:color="auto" w:fill="FFFFFF"/>
        </w:rPr>
        <w:t xml:space="preserve"> volumes</w:t>
      </w:r>
      <w:r w:rsidRPr="00697052">
        <w:rPr>
          <w:rFonts w:ascii="Book Antiqua" w:hAnsi="Book Antiqua"/>
          <w:shd w:val="clear" w:color="auto" w:fill="FFFFFF"/>
        </w:rPr>
        <w:t xml:space="preserve"> and </w:t>
      </w:r>
      <w:r w:rsidRPr="00697052">
        <w:rPr>
          <w:rFonts w:ascii="Book Antiqua" w:hAnsi="Book Antiqua"/>
          <w:b/>
          <w:shd w:val="clear" w:color="auto" w:fill="FFFFFF"/>
        </w:rPr>
        <w:t>14</w:t>
      </w:r>
      <w:r>
        <w:rPr>
          <w:rFonts w:ascii="Book Antiqua" w:hAnsi="Book Antiqua"/>
          <w:b/>
          <w:shd w:val="clear" w:color="auto" w:fill="FFFFFF"/>
        </w:rPr>
        <w:t>908</w:t>
      </w:r>
      <w:r w:rsidRPr="00697052">
        <w:rPr>
          <w:rFonts w:ascii="Book Antiqua" w:hAnsi="Book Antiqua"/>
          <w:b/>
          <w:shd w:val="clear" w:color="auto" w:fill="FFFFFF"/>
        </w:rPr>
        <w:t xml:space="preserve"> titles</w:t>
      </w:r>
      <w:r w:rsidRPr="00697052">
        <w:rPr>
          <w:rFonts w:ascii="Book Antiqua" w:hAnsi="Book Antiqua"/>
          <w:shd w:val="clear" w:color="auto" w:fill="FFFFFF"/>
        </w:rPr>
        <w:t xml:space="preserve"> as on </w:t>
      </w:r>
      <w:r>
        <w:rPr>
          <w:rFonts w:ascii="Book Antiqua" w:hAnsi="Book Antiqua"/>
          <w:shd w:val="clear" w:color="auto" w:fill="FFFFFF"/>
        </w:rPr>
        <w:t>31</w:t>
      </w:r>
      <w:r w:rsidRPr="00B06A75">
        <w:rPr>
          <w:rFonts w:ascii="Book Antiqua" w:hAnsi="Book Antiqua"/>
          <w:shd w:val="clear" w:color="auto" w:fill="FFFFFF"/>
          <w:vertAlign w:val="superscript"/>
        </w:rPr>
        <w:t>st</w:t>
      </w:r>
      <w:r>
        <w:rPr>
          <w:rFonts w:ascii="Book Antiqua" w:hAnsi="Book Antiqua"/>
          <w:shd w:val="clear" w:color="auto" w:fill="FFFFFF"/>
        </w:rPr>
        <w:t xml:space="preserve"> May</w:t>
      </w:r>
      <w:r w:rsidRPr="00697052">
        <w:rPr>
          <w:rFonts w:ascii="Book Antiqua" w:hAnsi="Book Antiqua"/>
          <w:shd w:val="clear" w:color="auto" w:fill="FFFFFF"/>
        </w:rPr>
        <w:t xml:space="preserve"> 202</w:t>
      </w:r>
      <w:r>
        <w:rPr>
          <w:rFonts w:ascii="Book Antiqua" w:hAnsi="Book Antiqua"/>
          <w:shd w:val="clear" w:color="auto" w:fill="FFFFFF"/>
        </w:rPr>
        <w:t>1</w:t>
      </w:r>
      <w:r w:rsidRPr="00697052">
        <w:rPr>
          <w:rFonts w:ascii="Book Antiqua" w:hAnsi="Book Antiqua"/>
          <w:shd w:val="clear" w:color="auto" w:fill="FFFFFF"/>
        </w:rPr>
        <w:t xml:space="preserve"> an</w:t>
      </w:r>
      <w:r>
        <w:rPr>
          <w:rFonts w:ascii="Book Antiqua" w:hAnsi="Book Antiqua"/>
          <w:shd w:val="clear" w:color="auto" w:fill="FFFFFF"/>
        </w:rPr>
        <w:t>d also library has subscribed 11</w:t>
      </w:r>
      <w:r w:rsidRPr="00697052">
        <w:rPr>
          <w:rFonts w:ascii="Book Antiqua" w:hAnsi="Book Antiqua"/>
          <w:shd w:val="clear" w:color="auto" w:fill="FFFFFF"/>
        </w:rPr>
        <w:t>9 Print Journals &amp; 275 E-Journa</w:t>
      </w:r>
      <w:bookmarkStart w:id="0" w:name="_GoBack"/>
      <w:bookmarkEnd w:id="0"/>
      <w:r w:rsidRPr="00697052">
        <w:rPr>
          <w:rFonts w:ascii="Book Antiqua" w:hAnsi="Book Antiqua"/>
          <w:shd w:val="clear" w:color="auto" w:fill="FFFFFF"/>
        </w:rPr>
        <w:t xml:space="preserve">ls. </w:t>
      </w:r>
      <w:r w:rsidR="006D2511">
        <w:rPr>
          <w:rFonts w:ascii="Times New Roman" w:hAnsi="Times New Roman" w:cs="Times New Roman"/>
          <w:shd w:val="clear" w:color="auto" w:fill="FFFFFF"/>
        </w:rPr>
        <w:br w:type="page"/>
      </w:r>
    </w:p>
    <w:p w:rsidR="00BE78CB" w:rsidRPr="00BE78CB" w:rsidRDefault="006D2511" w:rsidP="006D2511">
      <w:pPr>
        <w:pStyle w:val="ListParagraph"/>
        <w:numPr>
          <w:ilvl w:val="0"/>
          <w:numId w:val="8"/>
        </w:numPr>
        <w:spacing w:before="240"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E78CB">
        <w:rPr>
          <w:rFonts w:ascii="Times New Roman" w:eastAsia="Times New Roman" w:hAnsi="Times New Roman"/>
          <w:b/>
          <w:sz w:val="32"/>
          <w:szCs w:val="32"/>
        </w:rPr>
        <w:lastRenderedPageBreak/>
        <w:t>Library</w:t>
      </w:r>
      <w:r w:rsidR="00BE78CB" w:rsidRPr="00BE78CB">
        <w:rPr>
          <w:rFonts w:ascii="Times New Roman" w:eastAsia="Times New Roman" w:hAnsi="Times New Roman"/>
          <w:b/>
          <w:sz w:val="32"/>
          <w:szCs w:val="32"/>
        </w:rPr>
        <w:t xml:space="preserve"> Management Software Screen</w:t>
      </w:r>
      <w:r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BE78CB" w:rsidRPr="00BE78CB">
        <w:rPr>
          <w:rFonts w:ascii="Times New Roman" w:eastAsia="Times New Roman" w:hAnsi="Times New Roman"/>
          <w:b/>
          <w:sz w:val="32"/>
          <w:szCs w:val="32"/>
        </w:rPr>
        <w:t>shoot</w:t>
      </w:r>
    </w:p>
    <w:p w:rsidR="00BE78CB" w:rsidRDefault="006D2511" w:rsidP="006D2511">
      <w:pPr>
        <w:pStyle w:val="ListParagraph"/>
        <w:spacing w:before="240" w:after="120" w:line="240" w:lineRule="auto"/>
        <w:ind w:left="425"/>
        <w:contextualSpacing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D2511">
        <w:rPr>
          <w:rFonts w:ascii="Times New Roman" w:eastAsia="Times New Roman" w:hAnsi="Times New Roman"/>
          <w:b/>
          <w:sz w:val="28"/>
          <w:szCs w:val="28"/>
        </w:rPr>
        <w:t>Sack Info2.5 (Educational ERP)</w:t>
      </w:r>
    </w:p>
    <w:p w:rsidR="00BE78CB" w:rsidRPr="00BE78CB" w:rsidRDefault="00BE78CB" w:rsidP="006D2511">
      <w:pPr>
        <w:jc w:val="center"/>
        <w:rPr>
          <w:rFonts w:eastAsiaTheme="minorHAnsi"/>
        </w:rPr>
      </w:pPr>
      <w:r w:rsidRPr="00BE78CB">
        <w:rPr>
          <w:rFonts w:eastAsiaTheme="minorHAnsi"/>
          <w:noProof/>
        </w:rPr>
        <w:drawing>
          <wp:inline distT="0" distB="0" distL="0" distR="0">
            <wp:extent cx="5417389" cy="38215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4007" cy="381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CB" w:rsidRPr="00BE78CB" w:rsidRDefault="00BE78CB" w:rsidP="00BE78CB">
      <w:pPr>
        <w:rPr>
          <w:rFonts w:eastAsiaTheme="minorHAnsi"/>
        </w:rPr>
      </w:pPr>
    </w:p>
    <w:p w:rsidR="00BE78CB" w:rsidRPr="00BE78CB" w:rsidRDefault="00BE78CB" w:rsidP="006D2511">
      <w:pPr>
        <w:jc w:val="center"/>
        <w:rPr>
          <w:rFonts w:eastAsiaTheme="minorHAnsi"/>
        </w:rPr>
      </w:pPr>
      <w:r w:rsidRPr="00BE78CB">
        <w:rPr>
          <w:rFonts w:eastAsiaTheme="minorHAnsi"/>
          <w:noProof/>
        </w:rPr>
        <w:drawing>
          <wp:inline distT="0" distB="0" distL="0" distR="0">
            <wp:extent cx="5060830" cy="3441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9285" cy="34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CB" w:rsidRDefault="00BE78CB" w:rsidP="006D2511">
      <w:pPr>
        <w:jc w:val="center"/>
        <w:rPr>
          <w:rFonts w:eastAsiaTheme="minorHAnsi"/>
        </w:rPr>
      </w:pPr>
      <w:r w:rsidRPr="00BE78CB">
        <w:rPr>
          <w:rFonts w:eastAsiaTheme="minorHAnsi"/>
          <w:noProof/>
        </w:rPr>
        <w:lastRenderedPageBreak/>
        <w:drawing>
          <wp:inline distT="0" distB="0" distL="0" distR="0">
            <wp:extent cx="5106836" cy="30278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0668" cy="303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7D" w:rsidRDefault="001F487D" w:rsidP="006D2511">
      <w:pPr>
        <w:jc w:val="center"/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>
            <wp:extent cx="5417389" cy="30447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43" cy="30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7D" w:rsidRDefault="001F487D" w:rsidP="001F487D">
      <w:pPr>
        <w:pStyle w:val="ListParagraph"/>
        <w:numPr>
          <w:ilvl w:val="0"/>
          <w:numId w:val="8"/>
        </w:numPr>
        <w:spacing w:before="240"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1F487D">
        <w:rPr>
          <w:rFonts w:ascii="Times New Roman" w:eastAsia="Times New Roman" w:hAnsi="Times New Roman"/>
          <w:b/>
          <w:sz w:val="32"/>
          <w:szCs w:val="32"/>
        </w:rPr>
        <w:t>Library Geo-tagged photo</w:t>
      </w:r>
    </w:p>
    <w:p w:rsidR="001F487D" w:rsidRDefault="001F487D" w:rsidP="001F487D">
      <w:pPr>
        <w:pStyle w:val="ListParagraph"/>
        <w:spacing w:before="240" w:after="120" w:line="240" w:lineRule="auto"/>
        <w:ind w:left="425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1F487D">
        <w:rPr>
          <w:rFonts w:ascii="Times New Roman" w:eastAsia="Times New Roman" w:hAnsi="Times New Roman"/>
          <w:sz w:val="24"/>
          <w:szCs w:val="24"/>
        </w:rPr>
        <w:t>Table below provides the link for library Geo-tagged photographs.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3784"/>
        <w:gridCol w:w="3780"/>
      </w:tblGrid>
      <w:tr w:rsidR="001F487D" w:rsidRPr="00BB00BB" w:rsidTr="00A15225">
        <w:trPr>
          <w:trHeight w:val="454"/>
          <w:jc w:val="center"/>
        </w:trPr>
        <w:tc>
          <w:tcPr>
            <w:tcW w:w="908" w:type="pct"/>
            <w:shd w:val="clear" w:color="auto" w:fill="A6A6A6"/>
            <w:vAlign w:val="center"/>
          </w:tcPr>
          <w:p w:rsidR="001F487D" w:rsidRPr="00BB00BB" w:rsidRDefault="001F487D" w:rsidP="00A152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0BB">
              <w:rPr>
                <w:rFonts w:ascii="Times New Roman" w:eastAsiaTheme="minorHAnsi" w:hAnsi="Times New Roman" w:cs="Times New Roman"/>
                <w:sz w:val="24"/>
                <w:szCs w:val="24"/>
              </w:rPr>
              <w:t>Sr. No</w:t>
            </w:r>
            <w:r w:rsidR="00A15225">
              <w:rPr>
                <w:rFonts w:ascii="Times New Roman" w:eastAsiaTheme="minorHAns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7" w:type="pct"/>
            <w:shd w:val="clear" w:color="auto" w:fill="A6A6A6"/>
            <w:vAlign w:val="center"/>
          </w:tcPr>
          <w:p w:rsidR="001F487D" w:rsidRPr="00BB00BB" w:rsidRDefault="001F487D" w:rsidP="00A152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487D">
              <w:rPr>
                <w:rFonts w:ascii="Times New Roman" w:eastAsiaTheme="minorHAnsi" w:hAnsi="Times New Roman" w:cs="Times New Roman"/>
                <w:sz w:val="24"/>
                <w:szCs w:val="24"/>
              </w:rPr>
              <w:t>Library Photographs</w:t>
            </w:r>
          </w:p>
        </w:tc>
        <w:tc>
          <w:tcPr>
            <w:tcW w:w="2046" w:type="pct"/>
            <w:shd w:val="clear" w:color="auto" w:fill="A6A6A6"/>
            <w:vAlign w:val="center"/>
          </w:tcPr>
          <w:p w:rsidR="001F487D" w:rsidRPr="00BB00BB" w:rsidRDefault="001F487D" w:rsidP="00A152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link</w:t>
            </w:r>
          </w:p>
        </w:tc>
      </w:tr>
      <w:tr w:rsidR="001F487D" w:rsidRPr="00BB00BB" w:rsidTr="00A15225">
        <w:trPr>
          <w:trHeight w:val="454"/>
          <w:jc w:val="center"/>
        </w:trPr>
        <w:tc>
          <w:tcPr>
            <w:tcW w:w="908" w:type="pct"/>
            <w:shd w:val="clear" w:color="auto" w:fill="auto"/>
            <w:vAlign w:val="center"/>
          </w:tcPr>
          <w:p w:rsidR="001F487D" w:rsidRPr="00BB00BB" w:rsidRDefault="001F487D" w:rsidP="00A1522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047" w:type="pct"/>
            <w:shd w:val="clear" w:color="auto" w:fill="auto"/>
            <w:vAlign w:val="center"/>
          </w:tcPr>
          <w:p w:rsidR="001F487D" w:rsidRPr="00BB00BB" w:rsidRDefault="001F487D" w:rsidP="00A152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487D">
              <w:rPr>
                <w:rFonts w:ascii="Times New Roman" w:eastAsiaTheme="minorHAnsi" w:hAnsi="Times New Roman" w:cs="Times New Roman"/>
                <w:sz w:val="24"/>
                <w:szCs w:val="24"/>
              </w:rPr>
              <w:t>Library Geo-tagged photo</w:t>
            </w:r>
            <w:r w:rsidR="00A15225">
              <w:rPr>
                <w:rFonts w:ascii="Times New Roman" w:eastAsiaTheme="minorHAns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046" w:type="pct"/>
            <w:shd w:val="clear" w:color="auto" w:fill="auto"/>
            <w:vAlign w:val="center"/>
          </w:tcPr>
          <w:p w:rsidR="001F487D" w:rsidRPr="00BB00BB" w:rsidRDefault="001F487D" w:rsidP="00A152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:rsidR="001F487D" w:rsidRPr="005E374B" w:rsidRDefault="001F487D" w:rsidP="005E374B">
      <w:pPr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sectPr w:rsidR="001F487D" w:rsidRPr="005E374B" w:rsidSect="00C53134">
      <w:headerReference w:type="default" r:id="rId13"/>
      <w:footerReference w:type="default" r:id="rId14"/>
      <w:pgSz w:w="11906" w:h="16838" w:code="9"/>
      <w:pgMar w:top="1440" w:right="1440" w:bottom="1440" w:left="1440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10D" w:rsidRDefault="00DF510D" w:rsidP="00C53134">
      <w:pPr>
        <w:spacing w:after="0" w:line="240" w:lineRule="auto"/>
      </w:pPr>
      <w:r>
        <w:separator/>
      </w:r>
    </w:p>
  </w:endnote>
  <w:endnote w:type="continuationSeparator" w:id="0">
    <w:p w:rsidR="00DF510D" w:rsidRDefault="00DF510D" w:rsidP="00C53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4060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51B7D" w:rsidRPr="00251B7D" w:rsidRDefault="0095210B">
        <w:pPr>
          <w:pStyle w:val="Footer"/>
          <w:jc w:val="right"/>
          <w:rPr>
            <w:rFonts w:ascii="Times New Roman" w:hAnsi="Times New Roman" w:cs="Times New Roman"/>
          </w:rPr>
        </w:pPr>
        <w:r w:rsidRPr="00251B7D">
          <w:rPr>
            <w:rFonts w:ascii="Times New Roman" w:hAnsi="Times New Roman" w:cs="Times New Roman"/>
          </w:rPr>
          <w:fldChar w:fldCharType="begin"/>
        </w:r>
        <w:r w:rsidR="00251B7D" w:rsidRPr="00251B7D">
          <w:rPr>
            <w:rFonts w:ascii="Times New Roman" w:hAnsi="Times New Roman" w:cs="Times New Roman"/>
          </w:rPr>
          <w:instrText xml:space="preserve"> PAGE   \* MERGEFORMAT </w:instrText>
        </w:r>
        <w:r w:rsidRPr="00251B7D">
          <w:rPr>
            <w:rFonts w:ascii="Times New Roman" w:hAnsi="Times New Roman" w:cs="Times New Roman"/>
          </w:rPr>
          <w:fldChar w:fldCharType="separate"/>
        </w:r>
        <w:r w:rsidR="005E374B">
          <w:rPr>
            <w:rFonts w:ascii="Times New Roman" w:hAnsi="Times New Roman" w:cs="Times New Roman"/>
            <w:noProof/>
          </w:rPr>
          <w:t>3</w:t>
        </w:r>
        <w:r w:rsidRPr="00251B7D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51B7D" w:rsidRDefault="00251B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10D" w:rsidRDefault="00DF510D" w:rsidP="00C53134">
      <w:pPr>
        <w:spacing w:after="0" w:line="240" w:lineRule="auto"/>
      </w:pPr>
      <w:r>
        <w:separator/>
      </w:r>
    </w:p>
  </w:footnote>
  <w:footnote w:type="continuationSeparator" w:id="0">
    <w:p w:rsidR="00DF510D" w:rsidRDefault="00DF510D" w:rsidP="00C53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Medium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4"/>
    </w:tblGrid>
    <w:tr w:rsidR="00C53134" w:rsidRPr="00C53134" w:rsidTr="00C53134">
      <w:trPr>
        <w:trHeight w:val="1343"/>
      </w:trPr>
      <w:tc>
        <w:tcPr>
          <w:tcW w:w="1668" w:type="dxa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ascii="Calibri" w:eastAsia="Calibri" w:hAnsi="Calibri" w:cs="Mangal"/>
              <w:noProof/>
            </w:rPr>
            <w:drawing>
              <wp:inline distT="0" distB="0" distL="0" distR="0">
                <wp:extent cx="872116" cy="824546"/>
                <wp:effectExtent l="0" t="0" r="4445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875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:rsidR="00C53134" w:rsidRDefault="00C531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FDC"/>
    <w:multiLevelType w:val="hybridMultilevel"/>
    <w:tmpl w:val="BDF04F00"/>
    <w:lvl w:ilvl="0" w:tplc="0E38F8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41AED"/>
    <w:multiLevelType w:val="hybridMultilevel"/>
    <w:tmpl w:val="56A0C60E"/>
    <w:lvl w:ilvl="0" w:tplc="BD54E610">
      <w:start w:val="1"/>
      <w:numFmt w:val="upperLetter"/>
      <w:lvlText w:val="%1)"/>
      <w:lvlJc w:val="left"/>
      <w:pPr>
        <w:ind w:left="1296" w:hanging="303"/>
      </w:pPr>
      <w:rPr>
        <w:rFonts w:ascii="Times New Roman" w:eastAsia="Times New Roman" w:hAnsi="Times New Roman" w:cs="Times New Roman" w:hint="default"/>
        <w:b/>
        <w:bCs/>
        <w:spacing w:val="-2"/>
        <w:w w:val="101"/>
        <w:sz w:val="23"/>
        <w:szCs w:val="23"/>
        <w:lang w:val="en-US" w:eastAsia="en-US" w:bidi="ar-SA"/>
      </w:rPr>
    </w:lvl>
    <w:lvl w:ilvl="1" w:tplc="B49EB05E">
      <w:numFmt w:val="bullet"/>
      <w:lvlText w:val="•"/>
      <w:lvlJc w:val="left"/>
      <w:pPr>
        <w:ind w:left="2286" w:hanging="303"/>
      </w:pPr>
      <w:rPr>
        <w:rFonts w:hint="default"/>
        <w:lang w:val="en-US" w:eastAsia="en-US" w:bidi="ar-SA"/>
      </w:rPr>
    </w:lvl>
    <w:lvl w:ilvl="2" w:tplc="97040D34">
      <w:numFmt w:val="bullet"/>
      <w:lvlText w:val="•"/>
      <w:lvlJc w:val="left"/>
      <w:pPr>
        <w:ind w:left="3392" w:hanging="303"/>
      </w:pPr>
      <w:rPr>
        <w:rFonts w:hint="default"/>
        <w:lang w:val="en-US" w:eastAsia="en-US" w:bidi="ar-SA"/>
      </w:rPr>
    </w:lvl>
    <w:lvl w:ilvl="3" w:tplc="C5E227CE">
      <w:numFmt w:val="bullet"/>
      <w:lvlText w:val="•"/>
      <w:lvlJc w:val="left"/>
      <w:pPr>
        <w:ind w:left="4498" w:hanging="303"/>
      </w:pPr>
      <w:rPr>
        <w:rFonts w:hint="default"/>
        <w:lang w:val="en-US" w:eastAsia="en-US" w:bidi="ar-SA"/>
      </w:rPr>
    </w:lvl>
    <w:lvl w:ilvl="4" w:tplc="7FFEB2E0">
      <w:numFmt w:val="bullet"/>
      <w:lvlText w:val="•"/>
      <w:lvlJc w:val="left"/>
      <w:pPr>
        <w:ind w:left="5604" w:hanging="303"/>
      </w:pPr>
      <w:rPr>
        <w:rFonts w:hint="default"/>
        <w:lang w:val="en-US" w:eastAsia="en-US" w:bidi="ar-SA"/>
      </w:rPr>
    </w:lvl>
    <w:lvl w:ilvl="5" w:tplc="DCC86A28">
      <w:numFmt w:val="bullet"/>
      <w:lvlText w:val="•"/>
      <w:lvlJc w:val="left"/>
      <w:pPr>
        <w:ind w:left="6710" w:hanging="303"/>
      </w:pPr>
      <w:rPr>
        <w:rFonts w:hint="default"/>
        <w:lang w:val="en-US" w:eastAsia="en-US" w:bidi="ar-SA"/>
      </w:rPr>
    </w:lvl>
    <w:lvl w:ilvl="6" w:tplc="FC224E3C">
      <w:numFmt w:val="bullet"/>
      <w:lvlText w:val="•"/>
      <w:lvlJc w:val="left"/>
      <w:pPr>
        <w:ind w:left="7816" w:hanging="303"/>
      </w:pPr>
      <w:rPr>
        <w:rFonts w:hint="default"/>
        <w:lang w:val="en-US" w:eastAsia="en-US" w:bidi="ar-SA"/>
      </w:rPr>
    </w:lvl>
    <w:lvl w:ilvl="7" w:tplc="C792A356">
      <w:numFmt w:val="bullet"/>
      <w:lvlText w:val="•"/>
      <w:lvlJc w:val="left"/>
      <w:pPr>
        <w:ind w:left="8922" w:hanging="303"/>
      </w:pPr>
      <w:rPr>
        <w:rFonts w:hint="default"/>
        <w:lang w:val="en-US" w:eastAsia="en-US" w:bidi="ar-SA"/>
      </w:rPr>
    </w:lvl>
    <w:lvl w:ilvl="8" w:tplc="A7BC4DEA">
      <w:numFmt w:val="bullet"/>
      <w:lvlText w:val="•"/>
      <w:lvlJc w:val="left"/>
      <w:pPr>
        <w:ind w:left="10028" w:hanging="303"/>
      </w:pPr>
      <w:rPr>
        <w:rFonts w:hint="default"/>
        <w:lang w:val="en-US" w:eastAsia="en-US" w:bidi="ar-SA"/>
      </w:rPr>
    </w:lvl>
  </w:abstractNum>
  <w:abstractNum w:abstractNumId="2">
    <w:nsid w:val="33EE5FE3"/>
    <w:multiLevelType w:val="hybridMultilevel"/>
    <w:tmpl w:val="9BD61176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15A14"/>
    <w:multiLevelType w:val="hybridMultilevel"/>
    <w:tmpl w:val="1660C94C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47790"/>
    <w:multiLevelType w:val="hybridMultilevel"/>
    <w:tmpl w:val="354875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7F0F13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285305"/>
    <w:multiLevelType w:val="hybridMultilevel"/>
    <w:tmpl w:val="D92C1B5E"/>
    <w:lvl w:ilvl="0" w:tplc="2B888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11E7C"/>
    <w:multiLevelType w:val="hybridMultilevel"/>
    <w:tmpl w:val="83249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225AE2"/>
    <w:multiLevelType w:val="hybridMultilevel"/>
    <w:tmpl w:val="83249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7CF50C28"/>
    <w:multiLevelType w:val="hybridMultilevel"/>
    <w:tmpl w:val="12802FD2"/>
    <w:lvl w:ilvl="0" w:tplc="105E40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5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yNLS0NDA3NjQyMjA3MLZU0lEKTi0uzszPAykwrAUASzCDiiwAAAA="/>
  </w:docVars>
  <w:rsids>
    <w:rsidRoot w:val="00C53134"/>
    <w:rsid w:val="00151B73"/>
    <w:rsid w:val="00152E5E"/>
    <w:rsid w:val="0017030D"/>
    <w:rsid w:val="001863C4"/>
    <w:rsid w:val="001F487D"/>
    <w:rsid w:val="00217A12"/>
    <w:rsid w:val="00251B7D"/>
    <w:rsid w:val="002D6104"/>
    <w:rsid w:val="003053F9"/>
    <w:rsid w:val="003406CC"/>
    <w:rsid w:val="003677EE"/>
    <w:rsid w:val="003871A4"/>
    <w:rsid w:val="003A0B4B"/>
    <w:rsid w:val="003C44F7"/>
    <w:rsid w:val="003D6A7D"/>
    <w:rsid w:val="0047493C"/>
    <w:rsid w:val="004B7918"/>
    <w:rsid w:val="00505E15"/>
    <w:rsid w:val="0053525B"/>
    <w:rsid w:val="00561651"/>
    <w:rsid w:val="005B3A1A"/>
    <w:rsid w:val="005B4334"/>
    <w:rsid w:val="005E374B"/>
    <w:rsid w:val="00603FA7"/>
    <w:rsid w:val="0061237A"/>
    <w:rsid w:val="00644979"/>
    <w:rsid w:val="00664AEF"/>
    <w:rsid w:val="006D2511"/>
    <w:rsid w:val="00730206"/>
    <w:rsid w:val="00773FA4"/>
    <w:rsid w:val="00792B9F"/>
    <w:rsid w:val="007C0BE8"/>
    <w:rsid w:val="007C6C4C"/>
    <w:rsid w:val="00857928"/>
    <w:rsid w:val="008A1B86"/>
    <w:rsid w:val="0090733E"/>
    <w:rsid w:val="0095210B"/>
    <w:rsid w:val="009907AC"/>
    <w:rsid w:val="009B6E44"/>
    <w:rsid w:val="009F07C1"/>
    <w:rsid w:val="00A15225"/>
    <w:rsid w:val="00A24527"/>
    <w:rsid w:val="00A46F7D"/>
    <w:rsid w:val="00AB3496"/>
    <w:rsid w:val="00AE72CD"/>
    <w:rsid w:val="00B35062"/>
    <w:rsid w:val="00BB00BB"/>
    <w:rsid w:val="00BE78CB"/>
    <w:rsid w:val="00C2315A"/>
    <w:rsid w:val="00C53134"/>
    <w:rsid w:val="00CB0AA0"/>
    <w:rsid w:val="00CE1279"/>
    <w:rsid w:val="00CF4FF9"/>
    <w:rsid w:val="00D058AA"/>
    <w:rsid w:val="00D27A55"/>
    <w:rsid w:val="00D80780"/>
    <w:rsid w:val="00D85630"/>
    <w:rsid w:val="00DD702F"/>
    <w:rsid w:val="00DF510D"/>
    <w:rsid w:val="00E34C24"/>
    <w:rsid w:val="00E9030D"/>
    <w:rsid w:val="00EA7897"/>
    <w:rsid w:val="00ED01EB"/>
    <w:rsid w:val="00F261F2"/>
    <w:rsid w:val="00F81FD6"/>
    <w:rsid w:val="00FF7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after="0" w:line="248" w:lineRule="exac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7C0B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B433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51B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after="0" w:line="248" w:lineRule="exac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7C0B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B433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51B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C2F99-B5F7-4DB7-9CAE-6CBC7B7A9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Workshop</cp:lastModifiedBy>
  <cp:revision>12</cp:revision>
  <cp:lastPrinted>2021-04-09T08:06:00Z</cp:lastPrinted>
  <dcterms:created xsi:type="dcterms:W3CDTF">2021-04-07T06:43:00Z</dcterms:created>
  <dcterms:modified xsi:type="dcterms:W3CDTF">2023-01-31T10:10:00Z</dcterms:modified>
</cp:coreProperties>
</file>