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BF" w:rsidRPr="00300ABF" w:rsidRDefault="005B3A1A" w:rsidP="00300ABF">
      <w:pPr>
        <w:spacing w:after="120"/>
        <w:ind w:left="709" w:hanging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43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4</w:t>
      </w:r>
      <w:r w:rsidR="00CB0AA0" w:rsidRPr="005B43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.1.</w:t>
      </w:r>
      <w:r w:rsidR="00EB4A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</w:t>
      </w:r>
      <w:r w:rsidR="00CB0AA0" w:rsidRPr="005B43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CB0AA0" w:rsidRPr="005B43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300ABF" w:rsidRPr="00300A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Percentage of classrooms and seminar halls with ICT- enabled facilities such as smart class, LMS, etc. </w:t>
      </w:r>
    </w:p>
    <w:p w:rsidR="00CB0AA0" w:rsidRPr="00300ABF" w:rsidRDefault="00300ABF" w:rsidP="00300ABF">
      <w:pPr>
        <w:spacing w:after="0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0ABF">
        <w:rPr>
          <w:rFonts w:ascii="Times New Roman" w:hAnsi="Times New Roman" w:cs="Times New Roman"/>
          <w:bCs/>
          <w:iCs/>
          <w:sz w:val="24"/>
          <w:szCs w:val="24"/>
        </w:rPr>
        <w:t>4.1.3.1: Number of classrooms and seminar halls with ICT facilities</w:t>
      </w:r>
    </w:p>
    <w:p w:rsidR="005B4334" w:rsidRPr="005B4334" w:rsidRDefault="005B4334" w:rsidP="005B4334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IN" w:bidi="hi-IN"/>
        </w:rPr>
      </w:pPr>
      <w:r w:rsidRPr="005B43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IN"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251B7D" w:rsidRPr="00251B7D" w:rsidTr="00EB62ED">
        <w:trPr>
          <w:trHeight w:val="454"/>
        </w:trPr>
        <w:tc>
          <w:tcPr>
            <w:tcW w:w="959" w:type="dxa"/>
            <w:vAlign w:val="center"/>
          </w:tcPr>
          <w:p w:rsidR="005B4334" w:rsidRPr="00251B7D" w:rsidRDefault="005B4334" w:rsidP="005B4334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1B7D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  <w:vAlign w:val="center"/>
          </w:tcPr>
          <w:p w:rsidR="005B4334" w:rsidRPr="00251B7D" w:rsidRDefault="005B4334" w:rsidP="005B4334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1B7D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  <w:vAlign w:val="center"/>
          </w:tcPr>
          <w:p w:rsidR="005B4334" w:rsidRPr="00251B7D" w:rsidRDefault="005B4334" w:rsidP="005B4334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1B7D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251B7D" w:rsidRPr="00251B7D" w:rsidTr="00EB62ED">
        <w:trPr>
          <w:trHeight w:val="454"/>
        </w:trPr>
        <w:tc>
          <w:tcPr>
            <w:tcW w:w="959" w:type="dxa"/>
            <w:vAlign w:val="center"/>
          </w:tcPr>
          <w:p w:rsidR="005B4334" w:rsidRPr="00251B7D" w:rsidRDefault="005B4334" w:rsidP="005B4334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5B4334" w:rsidRPr="00251B7D" w:rsidRDefault="005B4334" w:rsidP="005B433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B7D">
              <w:rPr>
                <w:rFonts w:ascii="Times New Roman" w:eastAsia="Times New Roman" w:hAnsi="Times New Roman"/>
                <w:sz w:val="24"/>
                <w:szCs w:val="24"/>
              </w:rPr>
              <w:t>Link for Geo-tagged Photograph</w:t>
            </w:r>
          </w:p>
        </w:tc>
        <w:tc>
          <w:tcPr>
            <w:tcW w:w="1054" w:type="dxa"/>
            <w:vAlign w:val="center"/>
          </w:tcPr>
          <w:p w:rsidR="005B4334" w:rsidRPr="00251B7D" w:rsidRDefault="00251B7D" w:rsidP="005B4334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B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51B7D" w:rsidRPr="00251B7D" w:rsidTr="00EB62ED">
        <w:trPr>
          <w:trHeight w:val="454"/>
        </w:trPr>
        <w:tc>
          <w:tcPr>
            <w:tcW w:w="959" w:type="dxa"/>
            <w:vAlign w:val="center"/>
          </w:tcPr>
          <w:p w:rsidR="005B4334" w:rsidRPr="00251B7D" w:rsidRDefault="005B4334" w:rsidP="005B4334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5B4334" w:rsidRPr="00251B7D" w:rsidRDefault="005B4334" w:rsidP="005B43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B7D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</w:p>
        </w:tc>
        <w:tc>
          <w:tcPr>
            <w:tcW w:w="1054" w:type="dxa"/>
            <w:vAlign w:val="center"/>
          </w:tcPr>
          <w:p w:rsidR="005B4334" w:rsidRPr="00251B7D" w:rsidRDefault="00D76ABC" w:rsidP="005B4334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5B4334" w:rsidRDefault="005B4334" w:rsidP="00505E1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:rsidR="008E0E9F" w:rsidRPr="008E0E9F" w:rsidRDefault="008E0E9F" w:rsidP="00D76ABC">
      <w:pPr>
        <w:pStyle w:val="ListParagraph"/>
        <w:numPr>
          <w:ilvl w:val="0"/>
          <w:numId w:val="10"/>
        </w:numPr>
        <w:spacing w:before="240" w:after="0" w:line="36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8E0E9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Link for Geo-tagged </w:t>
      </w:r>
      <w:r w:rsidR="00300ABF" w:rsidRPr="008E0E9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photographs </w:t>
      </w:r>
    </w:p>
    <w:p w:rsidR="00300ABF" w:rsidRDefault="008E0E9F" w:rsidP="00300A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Use following links for the geo-tagged </w:t>
      </w:r>
      <w:r w:rsidRPr="00300AB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photographs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of ICT enabled class rooms</w:t>
      </w:r>
      <w:r w:rsidR="00300ABF" w:rsidRPr="00300AB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/seminar halls with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300ABF" w:rsidRPr="00300AB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caption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in each programme of the Institute.</w:t>
      </w:r>
    </w:p>
    <w:p w:rsidR="008E0E9F" w:rsidRDefault="008E0E9F" w:rsidP="00300A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694"/>
        <w:gridCol w:w="4274"/>
        <w:gridCol w:w="4274"/>
      </w:tblGrid>
      <w:tr w:rsidR="008E0E9F" w:rsidRPr="00D76ABC" w:rsidTr="008E0E9F">
        <w:trPr>
          <w:trHeight w:val="397"/>
        </w:trPr>
        <w:tc>
          <w:tcPr>
            <w:tcW w:w="375" w:type="pct"/>
          </w:tcPr>
          <w:p w:rsidR="008E0E9F" w:rsidRPr="00D76ABC" w:rsidRDefault="008E0E9F" w:rsidP="008E0E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6ABC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312" w:type="pct"/>
          </w:tcPr>
          <w:p w:rsidR="008E0E9F" w:rsidRPr="00D76ABC" w:rsidRDefault="00D76ABC" w:rsidP="008E0E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6A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Programme</w:t>
            </w:r>
          </w:p>
        </w:tc>
        <w:tc>
          <w:tcPr>
            <w:tcW w:w="2312" w:type="pct"/>
          </w:tcPr>
          <w:p w:rsidR="008E0E9F" w:rsidRPr="00D76ABC" w:rsidRDefault="00D76ABC" w:rsidP="008E0E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6A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Link to Open</w:t>
            </w:r>
          </w:p>
        </w:tc>
      </w:tr>
      <w:tr w:rsidR="008E0E9F" w:rsidRPr="008E0E9F" w:rsidTr="00D76ABC">
        <w:trPr>
          <w:trHeight w:val="567"/>
        </w:trPr>
        <w:tc>
          <w:tcPr>
            <w:tcW w:w="375" w:type="pct"/>
          </w:tcPr>
          <w:p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0E9F" w:rsidRPr="008E0E9F" w:rsidTr="00D76ABC">
        <w:trPr>
          <w:trHeight w:val="567"/>
        </w:trPr>
        <w:tc>
          <w:tcPr>
            <w:tcW w:w="375" w:type="pct"/>
          </w:tcPr>
          <w:p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0E9F" w:rsidRPr="008E0E9F" w:rsidTr="00D76ABC">
        <w:trPr>
          <w:trHeight w:val="567"/>
        </w:trPr>
        <w:tc>
          <w:tcPr>
            <w:tcW w:w="375" w:type="pct"/>
          </w:tcPr>
          <w:p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Electronics Engineering</w:t>
            </w: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0E9F" w:rsidRPr="008E0E9F" w:rsidTr="00D76ABC">
        <w:trPr>
          <w:trHeight w:val="567"/>
        </w:trPr>
        <w:tc>
          <w:tcPr>
            <w:tcW w:w="375" w:type="pct"/>
          </w:tcPr>
          <w:p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Electronics Engineering</w:t>
            </w: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0E9F" w:rsidRPr="008E0E9F" w:rsidTr="00D76ABC">
        <w:trPr>
          <w:trHeight w:val="567"/>
        </w:trPr>
        <w:tc>
          <w:tcPr>
            <w:tcW w:w="375" w:type="pct"/>
          </w:tcPr>
          <w:p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Electronics &amp; Telecommunication Engineering</w:t>
            </w: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0E9F" w:rsidRPr="008E0E9F" w:rsidTr="00D76ABC">
        <w:trPr>
          <w:trHeight w:val="567"/>
        </w:trPr>
        <w:tc>
          <w:tcPr>
            <w:tcW w:w="375" w:type="pct"/>
          </w:tcPr>
          <w:p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Engineering Science </w:t>
            </w: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0E9F" w:rsidRPr="008E0E9F" w:rsidTr="00D76ABC">
        <w:trPr>
          <w:trHeight w:val="567"/>
        </w:trPr>
        <w:tc>
          <w:tcPr>
            <w:tcW w:w="375" w:type="pct"/>
          </w:tcPr>
          <w:p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Information Technology</w:t>
            </w: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0E9F" w:rsidRPr="008E0E9F" w:rsidTr="00D76ABC">
        <w:trPr>
          <w:trHeight w:val="567"/>
        </w:trPr>
        <w:tc>
          <w:tcPr>
            <w:tcW w:w="375" w:type="pct"/>
          </w:tcPr>
          <w:p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0E9F" w:rsidRPr="008E0E9F" w:rsidTr="00D76ABC">
        <w:trPr>
          <w:trHeight w:val="567"/>
        </w:trPr>
        <w:tc>
          <w:tcPr>
            <w:tcW w:w="375" w:type="pct"/>
          </w:tcPr>
          <w:p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Production Engineering</w:t>
            </w: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0E9F" w:rsidRPr="008E0E9F" w:rsidTr="00D76ABC">
        <w:trPr>
          <w:trHeight w:val="567"/>
        </w:trPr>
        <w:tc>
          <w:tcPr>
            <w:tcW w:w="375" w:type="pct"/>
          </w:tcPr>
          <w:p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M.B.A</w:t>
            </w:r>
          </w:p>
        </w:tc>
        <w:tc>
          <w:tcPr>
            <w:tcW w:w="2312" w:type="pct"/>
          </w:tcPr>
          <w:p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76ABC" w:rsidRDefault="00D76ABC" w:rsidP="00300A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br w:type="page"/>
      </w:r>
    </w:p>
    <w:p w:rsidR="00300ABF" w:rsidRPr="00D76ABC" w:rsidRDefault="00D76ABC" w:rsidP="00D76ABC">
      <w:pPr>
        <w:pStyle w:val="ListParagraph"/>
        <w:numPr>
          <w:ilvl w:val="0"/>
          <w:numId w:val="10"/>
        </w:numPr>
        <w:spacing w:before="240" w:after="0" w:line="36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D76AB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lastRenderedPageBreak/>
        <w:t>Additional Information</w:t>
      </w:r>
    </w:p>
    <w:p w:rsidR="00300ABF" w:rsidRDefault="00300ABF" w:rsidP="001E0599">
      <w:pPr>
        <w:spacing w:after="2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The Institution has adequate infrastructure and physical facil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ities for teaching- learning. </w:t>
      </w:r>
      <w:r w:rsidR="00D76ABC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 </w:t>
      </w:r>
      <w:r w:rsidR="001E0599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institute has</w:t>
      </w:r>
      <w:r w:rsidR="00D76ABC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43 Class rooms including UG and PG and 6 seminar halls. Out of this 39 class rooms and 6 seminar halls are ICT enable.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The</w:t>
      </w:r>
      <w:r w:rsidR="00D76ABC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Table </w:t>
      </w:r>
      <w:r w:rsidR="001E0599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and bar chart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below summarized the information on the</w:t>
      </w:r>
      <w:r w:rsidRPr="00300AB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total classrooms and seminar halls with ICT- enabled facilities such as smart class, LMS, etc.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88"/>
        <w:gridCol w:w="1900"/>
        <w:gridCol w:w="2362"/>
        <w:gridCol w:w="2092"/>
      </w:tblGrid>
      <w:tr w:rsidR="00E01435" w:rsidRPr="00E01435" w:rsidTr="00E01435">
        <w:trPr>
          <w:trHeight w:val="5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 w:rsidRPr="00E01435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Percentage of classrooms and seminar halls with ICT- enabled facilities </w:t>
            </w:r>
          </w:p>
        </w:tc>
      </w:tr>
      <w:tr w:rsidR="00E01435" w:rsidRPr="00E01435" w:rsidTr="00E01435">
        <w:trPr>
          <w:trHeight w:val="720"/>
        </w:trPr>
        <w:tc>
          <w:tcPr>
            <w:tcW w:w="1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E01435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01435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Total classroom/ seminar Hall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01435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with ICT facilities</w:t>
            </w:r>
          </w:p>
        </w:tc>
        <w:tc>
          <w:tcPr>
            <w:tcW w:w="1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E01435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% of classrooms and seminar halls with ICT</w:t>
            </w:r>
          </w:p>
        </w:tc>
      </w:tr>
      <w:tr w:rsidR="00E01435" w:rsidRPr="00E01435" w:rsidTr="00E01435">
        <w:trPr>
          <w:trHeight w:val="420"/>
        </w:trPr>
        <w:tc>
          <w:tcPr>
            <w:tcW w:w="1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01435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Classrooms (UG+PG)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01435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46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E01435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39</w:t>
            </w:r>
          </w:p>
        </w:tc>
        <w:tc>
          <w:tcPr>
            <w:tcW w:w="1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E01435" w:rsidRPr="00E01435" w:rsidTr="00E01435">
        <w:trPr>
          <w:trHeight w:val="420"/>
        </w:trPr>
        <w:tc>
          <w:tcPr>
            <w:tcW w:w="1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01435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Seminar Hall 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01435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E01435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1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E01435" w:rsidRPr="00E01435" w:rsidTr="00E01435">
        <w:trPr>
          <w:trHeight w:val="750"/>
        </w:trPr>
        <w:tc>
          <w:tcPr>
            <w:tcW w:w="1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01435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Number of classroom and seminar hall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01435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51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01435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44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E01435" w:rsidRPr="00E01435" w:rsidRDefault="00E01435" w:rsidP="00E014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01435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86.27</w:t>
            </w:r>
          </w:p>
        </w:tc>
      </w:tr>
    </w:tbl>
    <w:p w:rsidR="00E01435" w:rsidRDefault="00E01435" w:rsidP="001E0599">
      <w:pPr>
        <w:spacing w:after="2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:rsidR="008E0E9F" w:rsidRDefault="00E01435" w:rsidP="00300AB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5DEED1A6" wp14:editId="7A94DB14">
            <wp:extent cx="5731510" cy="2977201"/>
            <wp:effectExtent l="0" t="0" r="21590" b="139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01435" w:rsidRDefault="00E01435" w:rsidP="00300AB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:rsidR="00E01435" w:rsidRDefault="00E01435" w:rsidP="00300AB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:rsidR="00E01435" w:rsidRDefault="00E01435" w:rsidP="00300AB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:rsidR="008E0E9F" w:rsidRDefault="008E0E9F" w:rsidP="00D76ABC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bookmarkStart w:id="0" w:name="_GoBack"/>
      <w:bookmarkEnd w:id="0"/>
    </w:p>
    <w:p w:rsidR="008E0E9F" w:rsidRDefault="008E0E9F" w:rsidP="00300AB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:rsidR="008E0E9F" w:rsidRDefault="008E0E9F" w:rsidP="00300AB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:rsidR="0061237A" w:rsidRPr="005B4334" w:rsidRDefault="0061237A" w:rsidP="0061237A">
      <w:pPr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</w:rPr>
      </w:pPr>
    </w:p>
    <w:sectPr w:rsidR="0061237A" w:rsidRPr="005B4334" w:rsidSect="00C53134">
      <w:headerReference w:type="default" r:id="rId10"/>
      <w:footerReference w:type="default" r:id="rId11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502" w:rsidRDefault="003C0502" w:rsidP="00C53134">
      <w:pPr>
        <w:spacing w:after="0" w:line="240" w:lineRule="auto"/>
      </w:pPr>
      <w:r>
        <w:separator/>
      </w:r>
    </w:p>
  </w:endnote>
  <w:endnote w:type="continuationSeparator" w:id="0">
    <w:p w:rsidR="003C0502" w:rsidRDefault="003C0502" w:rsidP="00C5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4060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51B7D" w:rsidRPr="00251B7D" w:rsidRDefault="00251B7D">
        <w:pPr>
          <w:pStyle w:val="Footer"/>
          <w:jc w:val="right"/>
          <w:rPr>
            <w:rFonts w:ascii="Times New Roman" w:hAnsi="Times New Roman" w:cs="Times New Roman"/>
          </w:rPr>
        </w:pPr>
        <w:r w:rsidRPr="00251B7D">
          <w:rPr>
            <w:rFonts w:ascii="Times New Roman" w:hAnsi="Times New Roman" w:cs="Times New Roman"/>
          </w:rPr>
          <w:fldChar w:fldCharType="begin"/>
        </w:r>
        <w:r w:rsidRPr="00251B7D">
          <w:rPr>
            <w:rFonts w:ascii="Times New Roman" w:hAnsi="Times New Roman" w:cs="Times New Roman"/>
          </w:rPr>
          <w:instrText xml:space="preserve"> PAGE   \* MERGEFORMAT </w:instrText>
        </w:r>
        <w:r w:rsidRPr="00251B7D">
          <w:rPr>
            <w:rFonts w:ascii="Times New Roman" w:hAnsi="Times New Roman" w:cs="Times New Roman"/>
          </w:rPr>
          <w:fldChar w:fldCharType="separate"/>
        </w:r>
        <w:r w:rsidR="00E01435">
          <w:rPr>
            <w:rFonts w:ascii="Times New Roman" w:hAnsi="Times New Roman" w:cs="Times New Roman"/>
            <w:noProof/>
          </w:rPr>
          <w:t>2</w:t>
        </w:r>
        <w:r w:rsidRPr="00251B7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51B7D" w:rsidRDefault="00251B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502" w:rsidRDefault="003C0502" w:rsidP="00C53134">
      <w:pPr>
        <w:spacing w:after="0" w:line="240" w:lineRule="auto"/>
      </w:pPr>
      <w:r>
        <w:separator/>
      </w:r>
    </w:p>
  </w:footnote>
  <w:footnote w:type="continuationSeparator" w:id="0">
    <w:p w:rsidR="003C0502" w:rsidRDefault="003C0502" w:rsidP="00C53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53134" w:rsidRPr="00C53134" w:rsidTr="00C53134">
      <w:trPr>
        <w:trHeight w:val="1343"/>
      </w:trPr>
      <w:tc>
        <w:tcPr>
          <w:tcW w:w="1668" w:type="dxa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C53134" w:rsidRDefault="00C531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C3D6E"/>
    <w:multiLevelType w:val="hybridMultilevel"/>
    <w:tmpl w:val="C150CE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3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47790"/>
    <w:multiLevelType w:val="hybridMultilevel"/>
    <w:tmpl w:val="354875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34"/>
    <w:rsid w:val="00151B73"/>
    <w:rsid w:val="00152E5E"/>
    <w:rsid w:val="0017030D"/>
    <w:rsid w:val="001863C4"/>
    <w:rsid w:val="001E0599"/>
    <w:rsid w:val="00217A12"/>
    <w:rsid w:val="00251B7D"/>
    <w:rsid w:val="00300ABF"/>
    <w:rsid w:val="003053F9"/>
    <w:rsid w:val="003406CC"/>
    <w:rsid w:val="003677EE"/>
    <w:rsid w:val="003871A4"/>
    <w:rsid w:val="003A0B4B"/>
    <w:rsid w:val="003C0502"/>
    <w:rsid w:val="003C44F7"/>
    <w:rsid w:val="003D6A7D"/>
    <w:rsid w:val="0047493C"/>
    <w:rsid w:val="004B7918"/>
    <w:rsid w:val="00505E15"/>
    <w:rsid w:val="0053525B"/>
    <w:rsid w:val="00561651"/>
    <w:rsid w:val="005B3A1A"/>
    <w:rsid w:val="005B4334"/>
    <w:rsid w:val="00602029"/>
    <w:rsid w:val="00603FA7"/>
    <w:rsid w:val="0061237A"/>
    <w:rsid w:val="00644979"/>
    <w:rsid w:val="00664AEF"/>
    <w:rsid w:val="00730206"/>
    <w:rsid w:val="00792B9F"/>
    <w:rsid w:val="007C0BE8"/>
    <w:rsid w:val="007C6C4C"/>
    <w:rsid w:val="00857928"/>
    <w:rsid w:val="008A1B86"/>
    <w:rsid w:val="008E0E9F"/>
    <w:rsid w:val="0090733E"/>
    <w:rsid w:val="009907AC"/>
    <w:rsid w:val="009B6E44"/>
    <w:rsid w:val="009F07C1"/>
    <w:rsid w:val="00A24527"/>
    <w:rsid w:val="00A46F7D"/>
    <w:rsid w:val="00AB3496"/>
    <w:rsid w:val="00AE72CD"/>
    <w:rsid w:val="00C2315A"/>
    <w:rsid w:val="00C53134"/>
    <w:rsid w:val="00CB0AA0"/>
    <w:rsid w:val="00CE1279"/>
    <w:rsid w:val="00D058AA"/>
    <w:rsid w:val="00D27A55"/>
    <w:rsid w:val="00D76ABC"/>
    <w:rsid w:val="00D80780"/>
    <w:rsid w:val="00D85630"/>
    <w:rsid w:val="00E01435"/>
    <w:rsid w:val="00E34C24"/>
    <w:rsid w:val="00E50AC7"/>
    <w:rsid w:val="00E9030D"/>
    <w:rsid w:val="00EA7897"/>
    <w:rsid w:val="00EB4A36"/>
    <w:rsid w:val="00ED01EB"/>
    <w:rsid w:val="00F261F2"/>
    <w:rsid w:val="00F76C37"/>
    <w:rsid w:val="00F81FD6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after="0" w:line="248" w:lineRule="exac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C0B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B433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51B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E0E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after="0" w:line="248" w:lineRule="exac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C0B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B433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51B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E0E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Number of classroom and seminar hall </a:t>
            </a:r>
            <a:endParaRPr lang="en-IN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8497559417024945"/>
          <c:y val="0.2275116652085156"/>
          <c:w val="0.52333909225421427"/>
          <c:h val="0.361337107616231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summary!$B$4</c:f>
              <c:strCache>
                <c:ptCount val="1"/>
                <c:pt idx="0">
                  <c:v>Classrooms (UG+PG)</c:v>
                </c:pt>
              </c:strCache>
            </c:strRef>
          </c:tx>
          <c:invertIfNegative val="0"/>
          <c:cat>
            <c:strRef>
              <c:f>summary!$C$3:$E$3</c:f>
              <c:strCache>
                <c:ptCount val="3"/>
                <c:pt idx="0">
                  <c:v>Total classroom/ seminar Hall</c:v>
                </c:pt>
                <c:pt idx="1">
                  <c:v>with ICT facilities</c:v>
                </c:pt>
                <c:pt idx="2">
                  <c:v>% of classrooms and seminar halls with ICT</c:v>
                </c:pt>
              </c:strCache>
            </c:strRef>
          </c:cat>
          <c:val>
            <c:numRef>
              <c:f>summary!$C$4:$E$4</c:f>
              <c:numCache>
                <c:formatCode>General</c:formatCode>
                <c:ptCount val="3"/>
                <c:pt idx="0">
                  <c:v>46</c:v>
                </c:pt>
                <c:pt idx="1">
                  <c:v>39</c:v>
                </c:pt>
              </c:numCache>
            </c:numRef>
          </c:val>
        </c:ser>
        <c:ser>
          <c:idx val="1"/>
          <c:order val="1"/>
          <c:tx>
            <c:strRef>
              <c:f>summary!$B$5</c:f>
              <c:strCache>
                <c:ptCount val="1"/>
                <c:pt idx="0">
                  <c:v>Seminar Hall </c:v>
                </c:pt>
              </c:strCache>
            </c:strRef>
          </c:tx>
          <c:invertIfNegative val="0"/>
          <c:cat>
            <c:strRef>
              <c:f>summary!$C$3:$E$3</c:f>
              <c:strCache>
                <c:ptCount val="3"/>
                <c:pt idx="0">
                  <c:v>Total classroom/ seminar Hall</c:v>
                </c:pt>
                <c:pt idx="1">
                  <c:v>with ICT facilities</c:v>
                </c:pt>
                <c:pt idx="2">
                  <c:v>% of classrooms and seminar halls with ICT</c:v>
                </c:pt>
              </c:strCache>
            </c:strRef>
          </c:cat>
          <c:val>
            <c:numRef>
              <c:f>summary!$C$5:$E$5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summary!$B$6</c:f>
              <c:strCache>
                <c:ptCount val="1"/>
                <c:pt idx="0">
                  <c:v>Number of classroom and seminar hall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dPt>
          <c:dLbls>
            <c:dLbl>
              <c:idx val="2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86.27%</a:t>
                    </a:r>
                  </a:p>
                </c:rich>
              </c:tx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summary!$C$3:$E$3</c:f>
              <c:strCache>
                <c:ptCount val="3"/>
                <c:pt idx="0">
                  <c:v>Total classroom/ seminar Hall</c:v>
                </c:pt>
                <c:pt idx="1">
                  <c:v>with ICT facilities</c:v>
                </c:pt>
                <c:pt idx="2">
                  <c:v>% of classrooms and seminar halls with ICT</c:v>
                </c:pt>
              </c:strCache>
            </c:strRef>
          </c:cat>
          <c:val>
            <c:numRef>
              <c:f>summary!$C$6:$E$6</c:f>
              <c:numCache>
                <c:formatCode>General</c:formatCode>
                <c:ptCount val="3"/>
                <c:pt idx="0">
                  <c:v>51</c:v>
                </c:pt>
                <c:pt idx="1">
                  <c:v>44</c:v>
                </c:pt>
                <c:pt idx="2" formatCode="0.00">
                  <c:v>86.274509803921575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5313792"/>
        <c:axId val="262787456"/>
      </c:barChart>
      <c:catAx>
        <c:axId val="235313792"/>
        <c:scaling>
          <c:orientation val="minMax"/>
        </c:scaling>
        <c:delete val="0"/>
        <c:axPos val="b"/>
        <c:majorTickMark val="out"/>
        <c:minorTickMark val="none"/>
        <c:tickLblPos val="nextTo"/>
        <c:crossAx val="262787456"/>
        <c:crosses val="autoZero"/>
        <c:auto val="1"/>
        <c:lblAlgn val="ctr"/>
        <c:lblOffset val="100"/>
        <c:noMultiLvlLbl val="0"/>
      </c:catAx>
      <c:valAx>
        <c:axId val="262787456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Numbers and %</a:t>
                </a:r>
              </a:p>
            </c:rich>
          </c:tx>
          <c:layout>
            <c:manualLayout>
              <c:xMode val="edge"/>
              <c:yMode val="edge"/>
              <c:x val="3.5934811519142559E-2"/>
              <c:y val="0.2664763603925067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35313792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76127077865266846"/>
          <c:y val="0.16249015748031495"/>
          <c:w val="0.22206255468066491"/>
          <c:h val="0.8298788342804160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C30B8-9C4C-475D-9DC4-9BF1A961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91985</cp:lastModifiedBy>
  <cp:revision>10</cp:revision>
  <cp:lastPrinted>2021-04-07T06:29:00Z</cp:lastPrinted>
  <dcterms:created xsi:type="dcterms:W3CDTF">2021-04-07T06:43:00Z</dcterms:created>
  <dcterms:modified xsi:type="dcterms:W3CDTF">2023-02-15T16:17:00Z</dcterms:modified>
</cp:coreProperties>
</file>