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CB" w:rsidRDefault="00851B1C">
      <w:pPr>
        <w:pStyle w:val="Normal1"/>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1.3.1 Institution integrates crosscutting issues relevant to Professional Ethics, Gender, Human Values, Environment and Sustainability into the Curriculum </w:t>
      </w:r>
    </w:p>
    <w:p w:rsidR="005C03CB" w:rsidRPr="000A5AB6" w:rsidRDefault="00851B1C" w:rsidP="000A5AB6">
      <w:pPr>
        <w:pStyle w:val="Normal1"/>
        <w:spacing w:line="240" w:lineRule="auto"/>
        <w:rPr>
          <w:rFonts w:ascii="Times New Roman" w:eastAsia="Times New Roman" w:hAnsi="Times New Roman" w:cs="Times New Roman"/>
          <w:b/>
          <w:sz w:val="24"/>
          <w:szCs w:val="24"/>
          <w:u w:val="single"/>
        </w:rPr>
      </w:pPr>
      <w:r w:rsidRPr="000A5AB6">
        <w:rPr>
          <w:rFonts w:ascii="Times New Roman" w:eastAsia="Times New Roman" w:hAnsi="Times New Roman" w:cs="Times New Roman"/>
          <w:b/>
          <w:sz w:val="24"/>
          <w:szCs w:val="24"/>
          <w:u w:val="single"/>
        </w:rPr>
        <w:t>Cr</w:t>
      </w:r>
      <w:r w:rsidR="009A6937" w:rsidRPr="000A5AB6">
        <w:rPr>
          <w:rFonts w:ascii="Times New Roman" w:eastAsia="Times New Roman" w:hAnsi="Times New Roman" w:cs="Times New Roman"/>
          <w:b/>
          <w:sz w:val="24"/>
          <w:szCs w:val="24"/>
          <w:u w:val="single"/>
        </w:rPr>
        <w:t>osscutting</w:t>
      </w:r>
      <w:r w:rsidRPr="000A5AB6">
        <w:rPr>
          <w:rFonts w:ascii="Times New Roman" w:eastAsia="Times New Roman" w:hAnsi="Times New Roman" w:cs="Times New Roman"/>
          <w:b/>
          <w:sz w:val="24"/>
          <w:szCs w:val="24"/>
          <w:u w:val="single"/>
        </w:rPr>
        <w:t xml:space="preserve"> issues in Curriculum</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
        <w:gridCol w:w="1452"/>
        <w:gridCol w:w="1890"/>
        <w:gridCol w:w="5238"/>
      </w:tblGrid>
      <w:tr w:rsidR="005C03CB" w:rsidTr="000A5AB6">
        <w:tc>
          <w:tcPr>
            <w:tcW w:w="996" w:type="dxa"/>
          </w:tcPr>
          <w:p w:rsidR="005C03CB" w:rsidRDefault="00851B1C">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courses</w:t>
            </w:r>
          </w:p>
        </w:tc>
        <w:tc>
          <w:tcPr>
            <w:tcW w:w="1452" w:type="dxa"/>
          </w:tcPr>
          <w:p w:rsidR="005C03CB" w:rsidRDefault="00851B1C">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Name</w:t>
            </w:r>
          </w:p>
        </w:tc>
        <w:tc>
          <w:tcPr>
            <w:tcW w:w="1890" w:type="dxa"/>
          </w:tcPr>
          <w:p w:rsidR="005C03CB" w:rsidRDefault="00851B1C">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cross cutting issue</w:t>
            </w:r>
          </w:p>
        </w:tc>
        <w:tc>
          <w:tcPr>
            <w:tcW w:w="5238" w:type="dxa"/>
          </w:tcPr>
          <w:p w:rsidR="005C03CB" w:rsidRDefault="00851B1C">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course</w:t>
            </w:r>
          </w:p>
        </w:tc>
      </w:tr>
      <w:tr w:rsidR="00C04F6D" w:rsidTr="000A5AB6">
        <w:tc>
          <w:tcPr>
            <w:tcW w:w="996" w:type="dxa"/>
          </w:tcPr>
          <w:p w:rsidR="00C04F6D" w:rsidRDefault="00C04F6D" w:rsidP="00452834">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 Prod</w:t>
            </w:r>
          </w:p>
        </w:tc>
        <w:tc>
          <w:tcPr>
            <w:tcW w:w="1452" w:type="dxa"/>
          </w:tcPr>
          <w:p w:rsidR="00C04F6D" w:rsidRDefault="00C04F6D" w:rsidP="00851B1C">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D33D1F">
              <w:rPr>
                <w:rFonts w:ascii="Times New Roman" w:eastAsia="Times New Roman" w:hAnsi="Times New Roman" w:cs="Times New Roman"/>
                <w:sz w:val="24"/>
                <w:szCs w:val="24"/>
              </w:rPr>
              <w:t>11105</w:t>
            </w:r>
            <w:r>
              <w:rPr>
                <w:rFonts w:ascii="Times New Roman" w:eastAsia="Times New Roman" w:hAnsi="Times New Roman" w:cs="Times New Roman"/>
                <w:sz w:val="24"/>
                <w:szCs w:val="24"/>
              </w:rPr>
              <w:t>: Machine Drawing</w:t>
            </w:r>
            <w:r w:rsidR="00851B1C">
              <w:rPr>
                <w:rFonts w:ascii="Times New Roman" w:eastAsia="Times New Roman" w:hAnsi="Times New Roman" w:cs="Times New Roman"/>
                <w:sz w:val="24"/>
                <w:szCs w:val="24"/>
              </w:rPr>
              <w:t xml:space="preserve"> &amp;computer graphics</w:t>
            </w:r>
          </w:p>
        </w:tc>
        <w:tc>
          <w:tcPr>
            <w:tcW w:w="1890" w:type="dxa"/>
          </w:tcPr>
          <w:p w:rsidR="00C04F6D" w:rsidRDefault="00C04F6D" w:rsidP="00C04F6D">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Ethics in professional field,Ethtical values</w:t>
            </w:r>
          </w:p>
        </w:tc>
        <w:tc>
          <w:tcPr>
            <w:tcW w:w="5238" w:type="dxa"/>
          </w:tcPr>
          <w:p w:rsidR="00C04F6D" w:rsidRDefault="00C04F6D" w:rsidP="000A5AB6">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emphasises the importance of computer aided manufacturing using technologies such as CAM, CAE, FEA, CFD, PLM.2)and its application in 2D sketching. It is also helpful to </w:t>
            </w:r>
            <w:r w:rsidR="00DF2495">
              <w:rPr>
                <w:rFonts w:ascii="Times New Roman" w:eastAsia="Times New Roman" w:hAnsi="Times New Roman" w:cs="Times New Roman"/>
                <w:sz w:val="24"/>
                <w:szCs w:val="24"/>
              </w:rPr>
              <w:t>ehically</w:t>
            </w:r>
            <w:r>
              <w:rPr>
                <w:rFonts w:ascii="Times New Roman" w:eastAsia="Times New Roman" w:hAnsi="Times New Roman" w:cs="Times New Roman"/>
                <w:sz w:val="24"/>
                <w:szCs w:val="24"/>
              </w:rPr>
              <w:t xml:space="preserve"> communicate between Designer and Manufacturer using 2D drawings&amp;3D images</w:t>
            </w:r>
            <w:r w:rsidR="00DF2495">
              <w:rPr>
                <w:rFonts w:ascii="Times New Roman" w:eastAsia="Times New Roman" w:hAnsi="Times New Roman" w:cs="Times New Roman"/>
                <w:sz w:val="24"/>
                <w:szCs w:val="24"/>
              </w:rPr>
              <w:t xml:space="preserve"> avoiding any kind of misunderstanding.</w:t>
            </w:r>
            <w:r>
              <w:rPr>
                <w:rFonts w:ascii="Times New Roman" w:eastAsia="Times New Roman" w:hAnsi="Times New Roman" w:cs="Times New Roman"/>
                <w:sz w:val="24"/>
                <w:szCs w:val="24"/>
              </w:rPr>
              <w:t xml:space="preserve"> </w:t>
            </w:r>
          </w:p>
        </w:tc>
      </w:tr>
      <w:tr w:rsidR="00C04F6D" w:rsidTr="000A5AB6">
        <w:tc>
          <w:tcPr>
            <w:tcW w:w="996" w:type="dxa"/>
          </w:tcPr>
          <w:p w:rsidR="00C04F6D" w:rsidRDefault="00C04F6D" w:rsidP="00452834">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 Prod</w:t>
            </w:r>
          </w:p>
        </w:tc>
        <w:tc>
          <w:tcPr>
            <w:tcW w:w="1452" w:type="dxa"/>
          </w:tcPr>
          <w:p w:rsidR="00C04F6D" w:rsidRDefault="00C04F6D" w:rsidP="00851B1C">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51B1C">
              <w:rPr>
                <w:rFonts w:ascii="Times New Roman" w:eastAsia="Times New Roman" w:hAnsi="Times New Roman" w:cs="Times New Roman"/>
                <w:sz w:val="24"/>
                <w:szCs w:val="24"/>
              </w:rPr>
              <w:t>11104</w:t>
            </w:r>
            <w:r>
              <w:rPr>
                <w:rFonts w:ascii="Times New Roman" w:eastAsia="Times New Roman" w:hAnsi="Times New Roman" w:cs="Times New Roman"/>
                <w:sz w:val="24"/>
                <w:szCs w:val="24"/>
              </w:rPr>
              <w:t>: Materials science</w:t>
            </w:r>
          </w:p>
        </w:tc>
        <w:tc>
          <w:tcPr>
            <w:tcW w:w="1890" w:type="dxa"/>
          </w:tcPr>
          <w:p w:rsidR="00C04F6D" w:rsidRDefault="00C04F6D">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ethics, environment, sustainability</w:t>
            </w:r>
          </w:p>
        </w:tc>
        <w:tc>
          <w:tcPr>
            <w:tcW w:w="5238" w:type="dxa"/>
          </w:tcPr>
          <w:p w:rsidR="00C04F6D" w:rsidRDefault="00C04F6D" w:rsidP="000A5AB6">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DF2495">
              <w:rPr>
                <w:rFonts w:ascii="Times New Roman" w:eastAsia="Times New Roman" w:hAnsi="Times New Roman" w:cs="Times New Roman"/>
                <w:sz w:val="24"/>
                <w:szCs w:val="24"/>
              </w:rPr>
              <w:t xml:space="preserve">contents of the </w:t>
            </w:r>
            <w:r>
              <w:rPr>
                <w:rFonts w:ascii="Times New Roman" w:eastAsia="Times New Roman" w:hAnsi="Times New Roman" w:cs="Times New Roman"/>
                <w:sz w:val="24"/>
                <w:szCs w:val="24"/>
              </w:rPr>
              <w:t xml:space="preserve">course </w:t>
            </w:r>
            <w:r w:rsidR="00DF2495">
              <w:rPr>
                <w:rFonts w:ascii="Times New Roman" w:eastAsia="Times New Roman" w:hAnsi="Times New Roman" w:cs="Times New Roman"/>
                <w:sz w:val="24"/>
                <w:szCs w:val="24"/>
              </w:rPr>
              <w:t>helps to understand</w:t>
            </w:r>
            <w:r>
              <w:rPr>
                <w:rFonts w:ascii="Times New Roman" w:eastAsia="Times New Roman" w:hAnsi="Times New Roman" w:cs="Times New Roman"/>
                <w:sz w:val="24"/>
                <w:szCs w:val="24"/>
              </w:rPr>
              <w:t xml:space="preserve"> knowledge of ma</w:t>
            </w:r>
            <w:r w:rsidR="00DF2495">
              <w:rPr>
                <w:rFonts w:ascii="Times New Roman" w:eastAsia="Times New Roman" w:hAnsi="Times New Roman" w:cs="Times New Roman"/>
                <w:sz w:val="24"/>
                <w:szCs w:val="24"/>
              </w:rPr>
              <w:t>terials &amp;</w:t>
            </w:r>
            <w:r>
              <w:rPr>
                <w:rFonts w:ascii="Times New Roman" w:eastAsia="Times New Roman" w:hAnsi="Times New Roman" w:cs="Times New Roman"/>
                <w:sz w:val="24"/>
                <w:szCs w:val="24"/>
              </w:rPr>
              <w:t xml:space="preserve"> </w:t>
            </w:r>
            <w:r w:rsidR="00DF2495">
              <w:rPr>
                <w:rFonts w:ascii="Times New Roman" w:eastAsia="Times New Roman" w:hAnsi="Times New Roman" w:cs="Times New Roman"/>
                <w:sz w:val="24"/>
                <w:szCs w:val="24"/>
              </w:rPr>
              <w:t>their usefulness in the field of engg. for the betterment of the society. Material testing</w:t>
            </w:r>
            <w:r>
              <w:rPr>
                <w:rFonts w:ascii="Times New Roman" w:eastAsia="Times New Roman" w:hAnsi="Times New Roman" w:cs="Times New Roman"/>
                <w:sz w:val="24"/>
                <w:szCs w:val="24"/>
              </w:rPr>
              <w:t xml:space="preserve">  </w:t>
            </w:r>
            <w:r w:rsidR="00DF2495">
              <w:rPr>
                <w:rFonts w:ascii="Times New Roman" w:eastAsia="Times New Roman" w:hAnsi="Times New Roman" w:cs="Times New Roman"/>
                <w:sz w:val="24"/>
                <w:szCs w:val="24"/>
              </w:rPr>
              <w:t xml:space="preserve">helps to </w:t>
            </w:r>
            <w:r>
              <w:rPr>
                <w:rFonts w:ascii="Times New Roman" w:eastAsia="Times New Roman" w:hAnsi="Times New Roman" w:cs="Times New Roman"/>
                <w:sz w:val="24"/>
                <w:szCs w:val="24"/>
              </w:rPr>
              <w:t xml:space="preserve">analyze and interpret </w:t>
            </w:r>
            <w:r w:rsidR="00DF2495">
              <w:rPr>
                <w:rFonts w:ascii="Times New Roman" w:eastAsia="Times New Roman" w:hAnsi="Times New Roman" w:cs="Times New Roman"/>
                <w:sz w:val="24"/>
                <w:szCs w:val="24"/>
              </w:rPr>
              <w:t>properties</w:t>
            </w:r>
            <w:r>
              <w:rPr>
                <w:rFonts w:ascii="Times New Roman" w:eastAsia="Times New Roman" w:hAnsi="Times New Roman" w:cs="Times New Roman"/>
                <w:sz w:val="24"/>
                <w:szCs w:val="24"/>
              </w:rPr>
              <w:t xml:space="preserve"> </w:t>
            </w:r>
            <w:r w:rsidR="00DF2495">
              <w:rPr>
                <w:rFonts w:ascii="Times New Roman" w:eastAsia="Times New Roman" w:hAnsi="Times New Roman" w:cs="Times New Roman"/>
                <w:sz w:val="24"/>
                <w:szCs w:val="24"/>
              </w:rPr>
              <w:t>in d</w:t>
            </w:r>
            <w:r>
              <w:rPr>
                <w:rFonts w:ascii="Times New Roman" w:eastAsia="Times New Roman" w:hAnsi="Times New Roman" w:cs="Times New Roman"/>
                <w:sz w:val="24"/>
                <w:szCs w:val="24"/>
              </w:rPr>
              <w:t>esign</w:t>
            </w:r>
            <w:r w:rsidR="00DF2495">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 component to meet desired needs within realistic constraints of health and safety</w:t>
            </w:r>
            <w:r w:rsidR="00DF2495">
              <w:rPr>
                <w:rFonts w:ascii="Times New Roman" w:eastAsia="Times New Roman" w:hAnsi="Times New Roman" w:cs="Times New Roman"/>
                <w:sz w:val="24"/>
                <w:szCs w:val="24"/>
              </w:rPr>
              <w:t xml:space="preserve"> with</w:t>
            </w:r>
            <w:r>
              <w:rPr>
                <w:rFonts w:ascii="Times New Roman" w:eastAsia="Times New Roman" w:hAnsi="Times New Roman" w:cs="Times New Roman"/>
                <w:sz w:val="24"/>
                <w:szCs w:val="24"/>
              </w:rPr>
              <w:t xml:space="preserve"> ethical responsibility</w:t>
            </w:r>
            <w:r w:rsidR="00DF24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C04F6D" w:rsidTr="000A5AB6">
        <w:tc>
          <w:tcPr>
            <w:tcW w:w="996" w:type="dxa"/>
          </w:tcPr>
          <w:p w:rsidR="00C04F6D" w:rsidRDefault="00C04F6D" w:rsidP="00452834">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 Prod</w:t>
            </w:r>
          </w:p>
        </w:tc>
        <w:tc>
          <w:tcPr>
            <w:tcW w:w="1452" w:type="dxa"/>
          </w:tcPr>
          <w:p w:rsidR="00C04F6D" w:rsidRDefault="00C04F6D" w:rsidP="00851B1C">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51B1C">
              <w:rPr>
                <w:rFonts w:ascii="Times New Roman" w:eastAsia="Times New Roman" w:hAnsi="Times New Roman" w:cs="Times New Roman"/>
                <w:sz w:val="24"/>
                <w:szCs w:val="24"/>
              </w:rPr>
              <w:t>11105</w:t>
            </w:r>
            <w:r>
              <w:rPr>
                <w:rFonts w:ascii="Times New Roman" w:eastAsia="Times New Roman" w:hAnsi="Times New Roman" w:cs="Times New Roman"/>
                <w:sz w:val="24"/>
                <w:szCs w:val="24"/>
              </w:rPr>
              <w:t xml:space="preserve">: </w:t>
            </w:r>
            <w:r w:rsidR="00851B1C">
              <w:rPr>
                <w:rFonts w:ascii="Times New Roman" w:eastAsia="Times New Roman" w:hAnsi="Times New Roman" w:cs="Times New Roman"/>
                <w:sz w:val="24"/>
                <w:szCs w:val="24"/>
              </w:rPr>
              <w:t xml:space="preserve"> Soft </w:t>
            </w:r>
            <w:r>
              <w:rPr>
                <w:rFonts w:ascii="Times New Roman" w:eastAsia="Times New Roman" w:hAnsi="Times New Roman" w:cs="Times New Roman"/>
                <w:sz w:val="24"/>
                <w:szCs w:val="24"/>
              </w:rPr>
              <w:t>Skill</w:t>
            </w:r>
            <w:r w:rsidR="00851B1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tc>
        <w:tc>
          <w:tcPr>
            <w:tcW w:w="1890" w:type="dxa"/>
          </w:tcPr>
          <w:p w:rsidR="00C04F6D" w:rsidRDefault="00C04F6D">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Human Values,</w:t>
            </w:r>
          </w:p>
          <w:p w:rsidR="000A5AB6" w:rsidRDefault="00C04F6D" w:rsidP="00C04F6D">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 and Ecology,</w:t>
            </w:r>
          </w:p>
          <w:p w:rsidR="00C04F6D" w:rsidRDefault="00C04F6D" w:rsidP="00C04F6D">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ethics, Sustainability</w:t>
            </w:r>
          </w:p>
        </w:tc>
        <w:tc>
          <w:tcPr>
            <w:tcW w:w="5238" w:type="dxa"/>
          </w:tcPr>
          <w:p w:rsidR="00C04F6D" w:rsidRDefault="00C04F6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enables the students to understand meaning of values and select their goals by selfinvestigation based on personal values,  enables the students to understand value of truth, commitments, honesty, sacrifice, care, unity, team work and relationship, educates and makes the young generation students aware of their social responsibilities,  increases awareness among students about environment and create attitude towards sustainable lifestyle.</w:t>
            </w:r>
          </w:p>
        </w:tc>
      </w:tr>
      <w:tr w:rsidR="005C03CB" w:rsidTr="000A5AB6">
        <w:tc>
          <w:tcPr>
            <w:tcW w:w="996" w:type="dxa"/>
          </w:tcPr>
          <w:p w:rsidR="005C03CB" w:rsidRDefault="00AF7E3A" w:rsidP="00C04F6D">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51B1C">
              <w:rPr>
                <w:rFonts w:ascii="Times New Roman" w:eastAsia="Times New Roman" w:hAnsi="Times New Roman" w:cs="Times New Roman"/>
                <w:sz w:val="24"/>
                <w:szCs w:val="24"/>
              </w:rPr>
              <w:t xml:space="preserve">E </w:t>
            </w:r>
            <w:r w:rsidR="00C04F6D">
              <w:rPr>
                <w:rFonts w:ascii="Times New Roman" w:eastAsia="Times New Roman" w:hAnsi="Times New Roman" w:cs="Times New Roman"/>
                <w:sz w:val="24"/>
                <w:szCs w:val="24"/>
              </w:rPr>
              <w:t>Prod</w:t>
            </w:r>
          </w:p>
        </w:tc>
        <w:tc>
          <w:tcPr>
            <w:tcW w:w="1452" w:type="dxa"/>
          </w:tcPr>
          <w:p w:rsidR="005C03CB" w:rsidRDefault="00851B1C" w:rsidP="00851B1C">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311086: Employable skill devt.</w:t>
            </w:r>
          </w:p>
        </w:tc>
        <w:tc>
          <w:tcPr>
            <w:tcW w:w="1890" w:type="dxa"/>
          </w:tcPr>
          <w:p w:rsidR="005C03CB" w:rsidRDefault="00851B1C">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w:t>
            </w:r>
          </w:p>
        </w:tc>
        <w:tc>
          <w:tcPr>
            <w:tcW w:w="5238" w:type="dxa"/>
          </w:tcPr>
          <w:p w:rsidR="005C03CB" w:rsidRDefault="00587A8A" w:rsidP="00587A8A">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Course useful to understand</w:t>
            </w:r>
            <w:r w:rsidR="00851B1C">
              <w:rPr>
                <w:rFonts w:ascii="Times New Roman" w:eastAsia="Times New Roman" w:hAnsi="Times New Roman" w:cs="Times New Roman"/>
                <w:sz w:val="24"/>
                <w:szCs w:val="24"/>
              </w:rPr>
              <w:t xml:space="preserve"> the importance of </w:t>
            </w:r>
            <w:r w:rsidR="00AF7E3A">
              <w:rPr>
                <w:rFonts w:ascii="Times New Roman" w:eastAsia="Times New Roman" w:hAnsi="Times New Roman" w:cs="Times New Roman"/>
                <w:sz w:val="24"/>
                <w:szCs w:val="24"/>
              </w:rPr>
              <w:t>quality</w:t>
            </w:r>
            <w:r w:rsidR="00851B1C">
              <w:rPr>
                <w:rFonts w:ascii="Times New Roman" w:eastAsia="Times New Roman" w:hAnsi="Times New Roman" w:cs="Times New Roman"/>
                <w:sz w:val="24"/>
                <w:szCs w:val="24"/>
              </w:rPr>
              <w:t xml:space="preserve"> product</w:t>
            </w:r>
            <w:r w:rsidR="00AF7E3A">
              <w:rPr>
                <w:rFonts w:ascii="Times New Roman" w:eastAsia="Times New Roman" w:hAnsi="Times New Roman" w:cs="Times New Roman"/>
                <w:sz w:val="24"/>
                <w:szCs w:val="24"/>
              </w:rPr>
              <w:t xml:space="preserve"> making.</w:t>
            </w:r>
            <w:r>
              <w:rPr>
                <w:rFonts w:ascii="Times New Roman" w:eastAsia="Times New Roman" w:hAnsi="Times New Roman" w:cs="Times New Roman"/>
                <w:sz w:val="24"/>
                <w:szCs w:val="24"/>
              </w:rPr>
              <w:t xml:space="preserve"> </w:t>
            </w:r>
            <w:r w:rsidR="00AF7E3A">
              <w:rPr>
                <w:rFonts w:ascii="Times New Roman" w:eastAsia="Times New Roman" w:hAnsi="Times New Roman" w:cs="Times New Roman"/>
                <w:sz w:val="24"/>
                <w:szCs w:val="24"/>
              </w:rPr>
              <w:t xml:space="preserve">Helpful to make decision which product is quality wise </w:t>
            </w:r>
            <w:r>
              <w:rPr>
                <w:rFonts w:ascii="Times New Roman" w:eastAsia="Times New Roman" w:hAnsi="Times New Roman" w:cs="Times New Roman"/>
                <w:sz w:val="24"/>
                <w:szCs w:val="24"/>
              </w:rPr>
              <w:t>useful for human being &amp;which one may be harmful.</w:t>
            </w:r>
            <w:r w:rsidR="00851B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851B1C">
              <w:rPr>
                <w:rFonts w:ascii="Times New Roman" w:eastAsia="Times New Roman" w:hAnsi="Times New Roman" w:cs="Times New Roman"/>
                <w:sz w:val="24"/>
                <w:szCs w:val="24"/>
              </w:rPr>
              <w:t>ustainable development and inclusive growth</w:t>
            </w:r>
            <w:r>
              <w:rPr>
                <w:rFonts w:ascii="Times New Roman" w:eastAsia="Times New Roman" w:hAnsi="Times New Roman" w:cs="Times New Roman"/>
                <w:sz w:val="24"/>
                <w:szCs w:val="24"/>
              </w:rPr>
              <w:t xml:space="preserve"> is possible using its knowledge.</w:t>
            </w:r>
          </w:p>
        </w:tc>
      </w:tr>
      <w:tr w:rsidR="005C03CB" w:rsidTr="000A5AB6">
        <w:tc>
          <w:tcPr>
            <w:tcW w:w="996" w:type="dxa"/>
          </w:tcPr>
          <w:p w:rsidR="005C03CB" w:rsidRDefault="00AF7E3A" w:rsidP="00AF7E3A">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851B1C">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Prod</w:t>
            </w:r>
          </w:p>
        </w:tc>
        <w:tc>
          <w:tcPr>
            <w:tcW w:w="1452" w:type="dxa"/>
          </w:tcPr>
          <w:p w:rsidR="000A5AB6" w:rsidRDefault="00851B1C" w:rsidP="00851B1C">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411089 A : Human factors in engg. &amp;</w:t>
            </w:r>
          </w:p>
          <w:p w:rsidR="005C03CB" w:rsidRDefault="00851B1C" w:rsidP="00851B1C">
            <w:pPr>
              <w:pStyle w:val="Normal1"/>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ergonomics</w:t>
            </w:r>
          </w:p>
        </w:tc>
        <w:tc>
          <w:tcPr>
            <w:tcW w:w="1890" w:type="dxa"/>
          </w:tcPr>
          <w:p w:rsidR="005C03CB" w:rsidRDefault="00851B1C">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Social ethics</w:t>
            </w:r>
          </w:p>
        </w:tc>
        <w:tc>
          <w:tcPr>
            <w:tcW w:w="5238" w:type="dxa"/>
          </w:tcPr>
          <w:p w:rsidR="005C03CB" w:rsidRDefault="00AF7E3A" w:rsidP="00AF7E3A">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make an</w:t>
            </w:r>
            <w:r w:rsidR="00851B1C">
              <w:rPr>
                <w:rFonts w:ascii="Times New Roman" w:eastAsia="Times New Roman" w:hAnsi="Times New Roman" w:cs="Times New Roman"/>
                <w:sz w:val="24"/>
                <w:szCs w:val="24"/>
              </w:rPr>
              <w:t xml:space="preserve"> awareness about number of </w:t>
            </w:r>
            <w:r>
              <w:rPr>
                <w:rFonts w:ascii="Times New Roman" w:eastAsia="Times New Roman" w:hAnsi="Times New Roman" w:cs="Times New Roman"/>
                <w:sz w:val="24"/>
                <w:szCs w:val="24"/>
              </w:rPr>
              <w:t>workers</w:t>
            </w:r>
            <w:r w:rsidR="00851B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sacrificing their lives in absence of safety devices during manufacturing products.Contents not only focus on improving safety measures but also highlights to reduce atmospheric pollution using innovative methods. </w:t>
            </w:r>
            <w:r w:rsidR="00851B1C">
              <w:rPr>
                <w:rFonts w:ascii="Times New Roman" w:eastAsia="Times New Roman" w:hAnsi="Times New Roman" w:cs="Times New Roman"/>
                <w:sz w:val="24"/>
                <w:szCs w:val="24"/>
              </w:rPr>
              <w:t xml:space="preserve"> </w:t>
            </w:r>
          </w:p>
        </w:tc>
      </w:tr>
    </w:tbl>
    <w:p w:rsidR="005C03CB" w:rsidRDefault="005C03CB">
      <w:pPr>
        <w:pStyle w:val="Normal1"/>
      </w:pPr>
      <w:bookmarkStart w:id="1" w:name="_gjdgxs" w:colFirst="0" w:colLast="0"/>
      <w:bookmarkEnd w:id="1"/>
    </w:p>
    <w:sectPr w:rsidR="005C03CB" w:rsidSect="005C03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2"/>
  </w:compat>
  <w:rsids>
    <w:rsidRoot w:val="005C03CB"/>
    <w:rsid w:val="000A5AB6"/>
    <w:rsid w:val="00587A8A"/>
    <w:rsid w:val="005C03CB"/>
    <w:rsid w:val="00851B1C"/>
    <w:rsid w:val="009A6937"/>
    <w:rsid w:val="00AF7E3A"/>
    <w:rsid w:val="00C04F6D"/>
    <w:rsid w:val="00D33D1F"/>
    <w:rsid w:val="00DF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5C03CB"/>
    <w:pPr>
      <w:keepNext/>
      <w:keepLines/>
      <w:spacing w:before="480" w:after="120"/>
      <w:outlineLvl w:val="0"/>
    </w:pPr>
    <w:rPr>
      <w:b/>
      <w:sz w:val="48"/>
      <w:szCs w:val="48"/>
    </w:rPr>
  </w:style>
  <w:style w:type="paragraph" w:styleId="Heading2">
    <w:name w:val="heading 2"/>
    <w:basedOn w:val="Normal1"/>
    <w:next w:val="Normal1"/>
    <w:rsid w:val="005C03CB"/>
    <w:pPr>
      <w:keepNext/>
      <w:keepLines/>
      <w:spacing w:before="360" w:after="80"/>
      <w:outlineLvl w:val="1"/>
    </w:pPr>
    <w:rPr>
      <w:b/>
      <w:sz w:val="36"/>
      <w:szCs w:val="36"/>
    </w:rPr>
  </w:style>
  <w:style w:type="paragraph" w:styleId="Heading3">
    <w:name w:val="heading 3"/>
    <w:basedOn w:val="Normal1"/>
    <w:next w:val="Normal1"/>
    <w:rsid w:val="005C03CB"/>
    <w:pPr>
      <w:keepNext/>
      <w:keepLines/>
      <w:spacing w:before="280" w:after="80"/>
      <w:outlineLvl w:val="2"/>
    </w:pPr>
    <w:rPr>
      <w:b/>
      <w:sz w:val="28"/>
      <w:szCs w:val="28"/>
    </w:rPr>
  </w:style>
  <w:style w:type="paragraph" w:styleId="Heading4">
    <w:name w:val="heading 4"/>
    <w:basedOn w:val="Normal1"/>
    <w:next w:val="Normal1"/>
    <w:rsid w:val="005C03CB"/>
    <w:pPr>
      <w:keepNext/>
      <w:keepLines/>
      <w:spacing w:before="240" w:after="40"/>
      <w:outlineLvl w:val="3"/>
    </w:pPr>
    <w:rPr>
      <w:b/>
      <w:sz w:val="24"/>
      <w:szCs w:val="24"/>
    </w:rPr>
  </w:style>
  <w:style w:type="paragraph" w:styleId="Heading5">
    <w:name w:val="heading 5"/>
    <w:basedOn w:val="Normal1"/>
    <w:next w:val="Normal1"/>
    <w:rsid w:val="005C03CB"/>
    <w:pPr>
      <w:spacing w:line="240" w:lineRule="auto"/>
      <w:outlineLvl w:val="4"/>
    </w:pPr>
    <w:rPr>
      <w:rFonts w:ascii="Times New Roman" w:eastAsia="Times New Roman" w:hAnsi="Times New Roman" w:cs="Times New Roman"/>
      <w:b/>
      <w:sz w:val="20"/>
      <w:szCs w:val="20"/>
    </w:rPr>
  </w:style>
  <w:style w:type="paragraph" w:styleId="Heading6">
    <w:name w:val="heading 6"/>
    <w:basedOn w:val="Normal1"/>
    <w:next w:val="Normal1"/>
    <w:rsid w:val="005C03C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C03CB"/>
  </w:style>
  <w:style w:type="paragraph" w:styleId="Title">
    <w:name w:val="Title"/>
    <w:basedOn w:val="Normal1"/>
    <w:next w:val="Normal1"/>
    <w:rsid w:val="005C03CB"/>
    <w:pPr>
      <w:keepNext/>
      <w:keepLines/>
      <w:spacing w:before="480" w:after="120"/>
    </w:pPr>
    <w:rPr>
      <w:b/>
      <w:sz w:val="72"/>
      <w:szCs w:val="72"/>
    </w:rPr>
  </w:style>
  <w:style w:type="paragraph" w:styleId="Subtitle">
    <w:name w:val="Subtitle"/>
    <w:basedOn w:val="Normal1"/>
    <w:next w:val="Normal1"/>
    <w:rsid w:val="005C03CB"/>
    <w:pPr>
      <w:keepNext/>
      <w:keepLines/>
      <w:spacing w:before="360" w:after="80"/>
    </w:pPr>
    <w:rPr>
      <w:rFonts w:ascii="Georgia" w:eastAsia="Georgia" w:hAnsi="Georgia" w:cs="Georgia"/>
      <w:i/>
      <w:color w:val="666666"/>
      <w:sz w:val="48"/>
      <w:szCs w:val="48"/>
    </w:rPr>
  </w:style>
  <w:style w:type="table" w:customStyle="1" w:styleId="a">
    <w:basedOn w:val="TableNormal"/>
    <w:rsid w:val="005C03CB"/>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amrutvahini</cp:lastModifiedBy>
  <cp:revision>5</cp:revision>
  <dcterms:created xsi:type="dcterms:W3CDTF">2021-01-07T04:56:00Z</dcterms:created>
  <dcterms:modified xsi:type="dcterms:W3CDTF">2021-01-21T09:46:00Z</dcterms:modified>
</cp:coreProperties>
</file>