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CC7F" w14:textId="77777777" w:rsidR="004C7724" w:rsidRDefault="00786E39">
      <w:pPr>
        <w:spacing w:after="0"/>
        <w:ind w:left="709" w:hanging="709"/>
        <w:jc w:val="both"/>
      </w:pPr>
      <w:r>
        <w:rPr>
          <w:rFonts w:ascii="Times New Roman" w:eastAsia="Times New Roman" w:hAnsi="Times New Roman" w:cs="Times New Roman"/>
          <w:b/>
          <w:bCs/>
          <w:i/>
          <w:iCs/>
          <w:sz w:val="24"/>
          <w:szCs w:val="24"/>
          <w:lang w:bidi="hi-IN"/>
        </w:rPr>
        <w:t xml:space="preserve">5.3.2: </w:t>
      </w:r>
      <w:r>
        <w:rPr>
          <w:rFonts w:ascii="Times New Roman" w:eastAsia="Times New Roman" w:hAnsi="Times New Roman" w:cs="Times New Roman"/>
          <w:b/>
          <w:bCs/>
          <w:i/>
          <w:iCs/>
          <w:sz w:val="24"/>
          <w:szCs w:val="24"/>
          <w:lang w:bidi="hi-IN"/>
        </w:rPr>
        <w:tab/>
      </w:r>
      <w:r>
        <w:rPr>
          <w:rFonts w:ascii="Times New Roman" w:eastAsia="Times New Roman" w:hAnsi="Times New Roman" w:cs="Times New Roman"/>
          <w:b/>
          <w:bCs/>
          <w:i/>
          <w:iCs/>
          <w:sz w:val="24"/>
          <w:szCs w:val="24"/>
          <w:shd w:val="clear" w:color="auto" w:fill="FFFFFF"/>
          <w:lang w:bidi="hi-IN"/>
        </w:rPr>
        <w:t xml:space="preserve">Institution facilitates students’ representation and </w:t>
      </w:r>
      <w:r w:rsidR="006F2AFC">
        <w:rPr>
          <w:rFonts w:ascii="Times New Roman" w:eastAsia="Times New Roman" w:hAnsi="Times New Roman" w:cs="Times New Roman"/>
          <w:b/>
          <w:bCs/>
          <w:i/>
          <w:iCs/>
          <w:sz w:val="24"/>
          <w:szCs w:val="24"/>
          <w:shd w:val="clear" w:color="auto" w:fill="FFFFFF"/>
          <w:lang w:bidi="hi-IN"/>
        </w:rPr>
        <w:t>engagement in</w:t>
      </w:r>
      <w:r>
        <w:rPr>
          <w:rFonts w:ascii="Times New Roman" w:eastAsia="Times New Roman" w:hAnsi="Times New Roman" w:cs="Times New Roman"/>
          <w:b/>
          <w:bCs/>
          <w:i/>
          <w:iCs/>
          <w:sz w:val="24"/>
          <w:szCs w:val="24"/>
          <w:shd w:val="clear" w:color="auto" w:fill="FFFFFF"/>
          <w:lang w:bidi="hi-IN"/>
        </w:rPr>
        <w:t xml:space="preserve"> various administrative</w:t>
      </w:r>
      <w:r w:rsidR="006F2AFC">
        <w:rPr>
          <w:rFonts w:ascii="Times New Roman" w:eastAsia="Times New Roman" w:hAnsi="Times New Roman" w:cs="Times New Roman"/>
          <w:b/>
          <w:bCs/>
          <w:i/>
          <w:iCs/>
          <w:sz w:val="24"/>
          <w:szCs w:val="24"/>
          <w:shd w:val="clear" w:color="auto" w:fill="FFFFFF"/>
          <w:lang w:bidi="hi-IN"/>
        </w:rPr>
        <w:t>, co</w:t>
      </w:r>
      <w:r>
        <w:rPr>
          <w:rFonts w:ascii="Times New Roman" w:eastAsia="Times New Roman" w:hAnsi="Times New Roman" w:cs="Times New Roman"/>
          <w:b/>
          <w:bCs/>
          <w:i/>
          <w:iCs/>
          <w:sz w:val="24"/>
          <w:szCs w:val="24"/>
          <w:shd w:val="clear" w:color="auto" w:fill="FFFFFF"/>
          <w:lang w:bidi="hi-IN"/>
        </w:rPr>
        <w:t xml:space="preserve">-curricular and extracurricular activities following duly established processes and norms (student council, students representation on various bodies) </w:t>
      </w:r>
    </w:p>
    <w:p w14:paraId="4ADFF13D" w14:textId="77777777" w:rsidR="004C7724" w:rsidRDefault="004C7724">
      <w:pPr>
        <w:rPr>
          <w:b/>
          <w:bCs/>
          <w:i/>
          <w:iCs/>
          <w:strike/>
          <w:sz w:val="24"/>
          <w:szCs w:val="24"/>
          <w:highlight w:val="white"/>
        </w:rPr>
      </w:pPr>
    </w:p>
    <w:p w14:paraId="0C36877B" w14:textId="77777777" w:rsidR="003459F9" w:rsidRPr="003459F9" w:rsidRDefault="00B4745F" w:rsidP="003459F9">
      <w:pPr>
        <w:pStyle w:val="BodyText"/>
        <w:spacing w:after="0" w:line="360" w:lineRule="auto"/>
        <w:jc w:val="both"/>
      </w:pPr>
      <w:r>
        <w:rPr>
          <w:rFonts w:ascii="Times New Roman" w:hAnsi="Times New Roman"/>
          <w:sz w:val="24"/>
          <w:szCs w:val="24"/>
        </w:rPr>
        <w:t>Student Council and Student Association are</w:t>
      </w:r>
      <w:r w:rsidR="00786E39">
        <w:rPr>
          <w:rFonts w:ascii="Times New Roman" w:hAnsi="Times New Roman"/>
          <w:sz w:val="24"/>
          <w:szCs w:val="24"/>
        </w:rPr>
        <w:t xml:space="preserve"> a platform for all our students to put forth their creative ideas and skills. All departments of </w:t>
      </w:r>
      <w:r w:rsidR="006F2AFC">
        <w:rPr>
          <w:rFonts w:ascii="Times New Roman" w:hAnsi="Times New Roman"/>
          <w:sz w:val="24"/>
          <w:szCs w:val="24"/>
        </w:rPr>
        <w:t>the Institute</w:t>
      </w:r>
      <w:r w:rsidR="00786E39">
        <w:rPr>
          <w:rFonts w:ascii="Times New Roman" w:hAnsi="Times New Roman"/>
          <w:sz w:val="24"/>
          <w:szCs w:val="24"/>
        </w:rPr>
        <w:t xml:space="preserve"> </w:t>
      </w:r>
      <w:r w:rsidR="006F2AFC">
        <w:rPr>
          <w:rFonts w:ascii="Times New Roman" w:hAnsi="Times New Roman"/>
          <w:sz w:val="24"/>
          <w:szCs w:val="24"/>
        </w:rPr>
        <w:t>aim</w:t>
      </w:r>
      <w:r w:rsidR="00786E39">
        <w:rPr>
          <w:rFonts w:ascii="Times New Roman" w:hAnsi="Times New Roman"/>
          <w:sz w:val="24"/>
          <w:szCs w:val="24"/>
        </w:rPr>
        <w:t xml:space="preserve"> to meticulously raise the standard with sound technical knowledge, excellent soft skills, and integrity towards work. Various activities are conducted to boost the students </w:t>
      </w:r>
      <w:r w:rsidR="006F2AFC">
        <w:rPr>
          <w:rFonts w:ascii="Times New Roman" w:hAnsi="Times New Roman"/>
          <w:sz w:val="24"/>
          <w:szCs w:val="24"/>
        </w:rPr>
        <w:t>confidence under</w:t>
      </w:r>
      <w:r w:rsidR="00786E39">
        <w:rPr>
          <w:rFonts w:ascii="Times New Roman" w:hAnsi="Times New Roman"/>
          <w:sz w:val="24"/>
          <w:szCs w:val="24"/>
        </w:rPr>
        <w:t xml:space="preserve"> this student chapter, like debate competition, technical quiz competition, group discussion</w:t>
      </w:r>
      <w:r w:rsidR="006F2AFC">
        <w:rPr>
          <w:rFonts w:ascii="Times New Roman" w:hAnsi="Times New Roman"/>
          <w:sz w:val="24"/>
          <w:szCs w:val="24"/>
        </w:rPr>
        <w:t>, elocution</w:t>
      </w:r>
      <w:r w:rsidR="00786E39">
        <w:rPr>
          <w:rFonts w:ascii="Times New Roman" w:hAnsi="Times New Roman"/>
          <w:sz w:val="24"/>
          <w:szCs w:val="24"/>
        </w:rPr>
        <w:t>, extempore, general and technical aptitude, paper presentation, talent show etc. These activities are conducted throughout the semester by the students, for the students. For each competition one faculty member is appointed as a coordinator. The coordinator drafts a notice of competition and circulates it in the classroom which includes the date, time and venue of competition. On the next day of competition the list of winner is displayed on the notice board. At the end of academic year during farewell function the prizes are distributed to all winners.</w:t>
      </w:r>
    </w:p>
    <w:p w14:paraId="22F836C1" w14:textId="77777777" w:rsidR="006F2AFC" w:rsidRPr="006F2AFC" w:rsidRDefault="006F2AFC" w:rsidP="006F2AFC">
      <w:pPr>
        <w:spacing w:before="240" w:after="120"/>
        <w:rPr>
          <w:rFonts w:ascii="Times New Roman" w:eastAsia="Times New Roman" w:hAnsi="Times New Roman"/>
          <w:b/>
          <w:sz w:val="32"/>
          <w:szCs w:val="32"/>
        </w:rPr>
      </w:pPr>
      <w:r w:rsidRPr="006F2AFC">
        <w:rPr>
          <w:rFonts w:ascii="Times New Roman" w:eastAsia="Times New Roman" w:hAnsi="Times New Roman"/>
          <w:b/>
          <w:sz w:val="32"/>
          <w:szCs w:val="32"/>
        </w:rPr>
        <w:t>Link for Documents</w:t>
      </w:r>
    </w:p>
    <w:tbl>
      <w:tblPr>
        <w:tblStyle w:val="TableGrid"/>
        <w:tblW w:w="5000" w:type="pct"/>
        <w:tblLook w:val="04A0" w:firstRow="1" w:lastRow="0" w:firstColumn="1" w:lastColumn="0" w:noHBand="0" w:noVBand="1"/>
      </w:tblPr>
      <w:tblGrid>
        <w:gridCol w:w="1032"/>
        <w:gridCol w:w="3753"/>
        <w:gridCol w:w="4457"/>
      </w:tblGrid>
      <w:tr w:rsidR="004C7724" w14:paraId="4C4753FC" w14:textId="77777777" w:rsidTr="006F2AFC">
        <w:trPr>
          <w:trHeight w:val="397"/>
        </w:trPr>
        <w:tc>
          <w:tcPr>
            <w:tcW w:w="1032" w:type="dxa"/>
            <w:shd w:val="clear" w:color="auto" w:fill="auto"/>
          </w:tcPr>
          <w:p w14:paraId="25D33912" w14:textId="77777777" w:rsidR="004C7724" w:rsidRDefault="00786E39">
            <w:pPr>
              <w:pStyle w:val="ListParagraph"/>
              <w:spacing w:after="0" w:line="240" w:lineRule="auto"/>
              <w:ind w:left="0"/>
              <w:rPr>
                <w:rFonts w:ascii="Times New Roman" w:hAnsi="Times New Roman"/>
                <w:b/>
                <w:sz w:val="24"/>
                <w:szCs w:val="24"/>
              </w:rPr>
            </w:pPr>
            <w:r>
              <w:rPr>
                <w:rFonts w:ascii="Times New Roman" w:hAnsi="Times New Roman"/>
                <w:b/>
                <w:sz w:val="24"/>
                <w:szCs w:val="24"/>
              </w:rPr>
              <w:t>Sr. No.</w:t>
            </w:r>
          </w:p>
        </w:tc>
        <w:tc>
          <w:tcPr>
            <w:tcW w:w="3753" w:type="dxa"/>
            <w:shd w:val="clear" w:color="auto" w:fill="auto"/>
          </w:tcPr>
          <w:p w14:paraId="33413F5B" w14:textId="77777777" w:rsidR="004C7724" w:rsidRDefault="00786E39">
            <w:pPr>
              <w:pStyle w:val="ListParagraph"/>
              <w:spacing w:after="0" w:line="240" w:lineRule="auto"/>
              <w:ind w:left="0"/>
              <w:rPr>
                <w:rFonts w:ascii="Times New Roman" w:hAnsi="Times New Roman"/>
                <w:b/>
                <w:sz w:val="24"/>
                <w:szCs w:val="24"/>
              </w:rPr>
            </w:pPr>
            <w:r>
              <w:rPr>
                <w:rFonts w:ascii="Times New Roman" w:hAnsi="Times New Roman"/>
                <w:b/>
                <w:sz w:val="24"/>
                <w:szCs w:val="24"/>
              </w:rPr>
              <w:t>File Description</w:t>
            </w:r>
          </w:p>
        </w:tc>
        <w:tc>
          <w:tcPr>
            <w:tcW w:w="4457" w:type="dxa"/>
            <w:shd w:val="clear" w:color="auto" w:fill="auto"/>
          </w:tcPr>
          <w:p w14:paraId="69285B66" w14:textId="77777777" w:rsidR="004C7724" w:rsidRDefault="00786E39">
            <w:pPr>
              <w:pStyle w:val="ListParagraph"/>
              <w:spacing w:after="0" w:line="240" w:lineRule="auto"/>
              <w:ind w:left="0"/>
              <w:rPr>
                <w:rFonts w:ascii="Times New Roman" w:hAnsi="Times New Roman"/>
                <w:b/>
                <w:sz w:val="24"/>
                <w:szCs w:val="24"/>
              </w:rPr>
            </w:pPr>
            <w:r>
              <w:rPr>
                <w:rFonts w:ascii="Times New Roman" w:hAnsi="Times New Roman"/>
                <w:b/>
                <w:sz w:val="24"/>
                <w:szCs w:val="24"/>
              </w:rPr>
              <w:t>Link to open</w:t>
            </w:r>
          </w:p>
        </w:tc>
      </w:tr>
      <w:tr w:rsidR="004C7724" w14:paraId="7A85F69F" w14:textId="77777777" w:rsidTr="006F2AFC">
        <w:trPr>
          <w:trHeight w:val="397"/>
        </w:trPr>
        <w:tc>
          <w:tcPr>
            <w:tcW w:w="1032" w:type="dxa"/>
            <w:shd w:val="clear" w:color="auto" w:fill="auto"/>
          </w:tcPr>
          <w:p w14:paraId="676DD505" w14:textId="77777777" w:rsidR="004C7724" w:rsidRDefault="004C7724">
            <w:pPr>
              <w:pStyle w:val="ListParagraph"/>
              <w:numPr>
                <w:ilvl w:val="0"/>
                <w:numId w:val="1"/>
              </w:numPr>
              <w:spacing w:after="0" w:line="240" w:lineRule="auto"/>
              <w:rPr>
                <w:sz w:val="20"/>
              </w:rPr>
            </w:pPr>
          </w:p>
        </w:tc>
        <w:tc>
          <w:tcPr>
            <w:tcW w:w="3753" w:type="dxa"/>
            <w:shd w:val="clear" w:color="auto" w:fill="auto"/>
          </w:tcPr>
          <w:p w14:paraId="7B91FEEC" w14:textId="5480DD62" w:rsidR="004C7724" w:rsidRDefault="00997099" w:rsidP="009B0EC6">
            <w:pPr>
              <w:pStyle w:val="ListParagraph"/>
              <w:spacing w:after="0" w:line="240" w:lineRule="auto"/>
              <w:ind w:left="0"/>
              <w:rPr>
                <w:rFonts w:ascii="Times New Roman" w:hAnsi="Times New Roman"/>
                <w:b/>
                <w:sz w:val="24"/>
                <w:szCs w:val="24"/>
              </w:rPr>
            </w:pPr>
            <w:r w:rsidRPr="00997099">
              <w:rPr>
                <w:rFonts w:ascii="Times New Roman" w:hAnsi="Times New Roman"/>
                <w:color w:val="000000"/>
                <w:sz w:val="23"/>
                <w:szCs w:val="23"/>
                <w:lang w:val="en-IN"/>
              </w:rPr>
              <w:t>Student Council 20-21</w:t>
            </w:r>
          </w:p>
        </w:tc>
        <w:tc>
          <w:tcPr>
            <w:tcW w:w="4457" w:type="dxa"/>
            <w:shd w:val="clear" w:color="auto" w:fill="auto"/>
          </w:tcPr>
          <w:p w14:paraId="2AEDA955" w14:textId="77777777" w:rsidR="004C7724" w:rsidRDefault="004C7724">
            <w:pPr>
              <w:pStyle w:val="ListParagraph"/>
              <w:spacing w:after="0" w:line="240" w:lineRule="auto"/>
              <w:ind w:left="0"/>
              <w:rPr>
                <w:b/>
                <w:sz w:val="20"/>
              </w:rPr>
            </w:pPr>
          </w:p>
        </w:tc>
      </w:tr>
      <w:tr w:rsidR="00997099" w14:paraId="00200755" w14:textId="77777777" w:rsidTr="006F2AFC">
        <w:trPr>
          <w:trHeight w:val="397"/>
        </w:trPr>
        <w:tc>
          <w:tcPr>
            <w:tcW w:w="1032" w:type="dxa"/>
            <w:shd w:val="clear" w:color="auto" w:fill="auto"/>
          </w:tcPr>
          <w:p w14:paraId="4741EA03" w14:textId="77777777" w:rsidR="00997099" w:rsidRDefault="00997099">
            <w:pPr>
              <w:pStyle w:val="ListParagraph"/>
              <w:numPr>
                <w:ilvl w:val="0"/>
                <w:numId w:val="1"/>
              </w:numPr>
              <w:spacing w:after="0" w:line="240" w:lineRule="auto"/>
              <w:rPr>
                <w:sz w:val="20"/>
              </w:rPr>
            </w:pPr>
          </w:p>
        </w:tc>
        <w:tc>
          <w:tcPr>
            <w:tcW w:w="3753" w:type="dxa"/>
            <w:shd w:val="clear" w:color="auto" w:fill="auto"/>
          </w:tcPr>
          <w:p w14:paraId="46BB5E4A" w14:textId="22EC9379" w:rsidR="00997099" w:rsidRPr="00997099" w:rsidRDefault="00997099" w:rsidP="009B0EC6">
            <w:pPr>
              <w:pStyle w:val="ListParagraph"/>
              <w:spacing w:after="0" w:line="240" w:lineRule="auto"/>
              <w:ind w:left="0"/>
              <w:rPr>
                <w:rFonts w:ascii="Times New Roman" w:hAnsi="Times New Roman"/>
                <w:color w:val="000000"/>
                <w:sz w:val="23"/>
                <w:szCs w:val="23"/>
                <w:lang w:val="en-IN"/>
              </w:rPr>
            </w:pPr>
            <w:r w:rsidRPr="00997099">
              <w:rPr>
                <w:rFonts w:ascii="Times New Roman" w:hAnsi="Times New Roman"/>
                <w:color w:val="000000"/>
                <w:sz w:val="23"/>
                <w:szCs w:val="23"/>
                <w:lang w:val="en-IN"/>
              </w:rPr>
              <w:t>Student Council Activities Summary</w:t>
            </w:r>
          </w:p>
        </w:tc>
        <w:tc>
          <w:tcPr>
            <w:tcW w:w="4457" w:type="dxa"/>
            <w:shd w:val="clear" w:color="auto" w:fill="auto"/>
          </w:tcPr>
          <w:p w14:paraId="1D1D17A0" w14:textId="77777777" w:rsidR="00997099" w:rsidRDefault="00997099">
            <w:pPr>
              <w:pStyle w:val="ListParagraph"/>
              <w:spacing w:after="0" w:line="240" w:lineRule="auto"/>
              <w:ind w:left="0"/>
              <w:rPr>
                <w:b/>
                <w:sz w:val="20"/>
              </w:rPr>
            </w:pPr>
          </w:p>
        </w:tc>
      </w:tr>
    </w:tbl>
    <w:p w14:paraId="00531C50" w14:textId="77777777" w:rsidR="004C7724" w:rsidRDefault="004C7724">
      <w:pPr>
        <w:pStyle w:val="ListParagraph"/>
        <w:spacing w:before="240" w:after="120"/>
        <w:ind w:left="426"/>
        <w:jc w:val="both"/>
        <w:rPr>
          <w:rFonts w:ascii="Times New Roman" w:eastAsia="Times New Roman" w:hAnsi="Times New Roman"/>
          <w:b/>
          <w:bCs/>
          <w:iCs/>
          <w:sz w:val="32"/>
          <w:szCs w:val="32"/>
          <w:lang w:bidi="hi-IN"/>
        </w:rPr>
      </w:pPr>
    </w:p>
    <w:p w14:paraId="0F71E7EE" w14:textId="77777777" w:rsidR="004C7724" w:rsidRDefault="004C7724">
      <w:pPr>
        <w:jc w:val="center"/>
      </w:pPr>
    </w:p>
    <w:sectPr w:rsidR="004C7724">
      <w:headerReference w:type="default" r:id="rId8"/>
      <w:footerReference w:type="default" r:id="rId9"/>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05CF" w14:textId="77777777" w:rsidR="00A12D48" w:rsidRDefault="00A12D48">
      <w:pPr>
        <w:spacing w:after="0" w:line="240" w:lineRule="auto"/>
      </w:pPr>
      <w:r>
        <w:separator/>
      </w:r>
    </w:p>
  </w:endnote>
  <w:endnote w:type="continuationSeparator" w:id="0">
    <w:p w14:paraId="3C4C7729" w14:textId="77777777" w:rsidR="00A12D48" w:rsidRDefault="00A1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539754"/>
      <w:docPartObj>
        <w:docPartGallery w:val="Page Numbers (Bottom of Page)"/>
        <w:docPartUnique/>
      </w:docPartObj>
    </w:sdtPr>
    <w:sdtEndPr/>
    <w:sdtContent>
      <w:p w14:paraId="470F28D9" w14:textId="77777777" w:rsidR="004C7724" w:rsidRDefault="00786E39">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3459F9">
          <w:rPr>
            <w:rFonts w:ascii="Times New Roman" w:hAnsi="Times New Roman" w:cs="Times New Roman"/>
            <w:noProof/>
          </w:rPr>
          <w:t>1</w:t>
        </w:r>
        <w:r>
          <w:rPr>
            <w:rFonts w:ascii="Times New Roman" w:hAnsi="Times New Roman" w:cs="Times New Roman"/>
          </w:rPr>
          <w:fldChar w:fldCharType="end"/>
        </w:r>
      </w:p>
    </w:sdtContent>
  </w:sdt>
  <w:p w14:paraId="2B9EF403" w14:textId="77777777" w:rsidR="004C7724" w:rsidRDefault="004C7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02E5" w14:textId="77777777" w:rsidR="00A12D48" w:rsidRDefault="00A12D48">
      <w:pPr>
        <w:spacing w:after="0" w:line="240" w:lineRule="auto"/>
      </w:pPr>
      <w:r>
        <w:separator/>
      </w:r>
    </w:p>
  </w:footnote>
  <w:footnote w:type="continuationSeparator" w:id="0">
    <w:p w14:paraId="2831C080" w14:textId="77777777" w:rsidR="00A12D48" w:rsidRDefault="00A12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CellMar>
        <w:left w:w="143" w:type="dxa"/>
      </w:tblCellMar>
      <w:tblLook w:val="04A0" w:firstRow="1" w:lastRow="0" w:firstColumn="1" w:lastColumn="0" w:noHBand="0" w:noVBand="1"/>
    </w:tblPr>
    <w:tblGrid>
      <w:gridCol w:w="1683"/>
      <w:gridCol w:w="7560"/>
    </w:tblGrid>
    <w:tr w:rsidR="004C7724" w14:paraId="4A013B21" w14:textId="77777777" w:rsidTr="006F2AFC">
      <w:trPr>
        <w:trHeight w:val="1343"/>
      </w:trPr>
      <w:tc>
        <w:tcPr>
          <w:tcW w:w="1668" w:type="dxa"/>
          <w:shd w:val="clear" w:color="auto" w:fill="auto"/>
        </w:tcPr>
        <w:p w14:paraId="315B525E" w14:textId="77777777" w:rsidR="004C7724" w:rsidRDefault="00786E39">
          <w:pPr>
            <w:spacing w:after="0" w:line="240" w:lineRule="auto"/>
            <w:rPr>
              <w:rFonts w:ascii="Calibri" w:eastAsia="Calibri" w:hAnsi="Calibri" w:cs="Mangal"/>
            </w:rPr>
          </w:pPr>
          <w:r>
            <w:rPr>
              <w:noProof/>
              <w:lang w:val="en-IN" w:eastAsia="en-IN"/>
            </w:rPr>
            <w:drawing>
              <wp:inline distT="0" distB="0" distL="0" distR="0" wp14:anchorId="4F51E10D" wp14:editId="133394CE">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14:paraId="1773A157" w14:textId="77777777" w:rsidR="004C7724" w:rsidRDefault="00786E39">
          <w:pPr>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14:paraId="2C46477E" w14:textId="77777777" w:rsidR="004C7724" w:rsidRDefault="004C7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E2EE7"/>
    <w:multiLevelType w:val="multilevel"/>
    <w:tmpl w:val="E7F4FDF6"/>
    <w:lvl w:ilvl="0">
      <w:start w:val="1"/>
      <w:numFmt w:val="decimal"/>
      <w:lvlText w:val="%1."/>
      <w:lvlJc w:val="righ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75793"/>
    <w:multiLevelType w:val="multilevel"/>
    <w:tmpl w:val="DA2C8E18"/>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7655646"/>
    <w:multiLevelType w:val="multilevel"/>
    <w:tmpl w:val="2C9A79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724"/>
    <w:rsid w:val="003459F9"/>
    <w:rsid w:val="00420C06"/>
    <w:rsid w:val="004C7724"/>
    <w:rsid w:val="006C632E"/>
    <w:rsid w:val="006F2AFC"/>
    <w:rsid w:val="00786E39"/>
    <w:rsid w:val="00997099"/>
    <w:rsid w:val="009B0EC6"/>
    <w:rsid w:val="00A12D48"/>
    <w:rsid w:val="00B4745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EA8A"/>
  <w15:docId w15:val="{127F3262-0AA8-4B26-8265-BE038A6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707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3588E-B317-4EA8-9208-C207792D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dc:description/>
  <cp:lastModifiedBy>Vaibhav HASE</cp:lastModifiedBy>
  <cp:revision>22</cp:revision>
  <cp:lastPrinted>2018-08-30T17:00:00Z</cp:lastPrinted>
  <dcterms:created xsi:type="dcterms:W3CDTF">2021-04-05T01:28:00Z</dcterms:created>
  <dcterms:modified xsi:type="dcterms:W3CDTF">2022-03-29T01:34:00Z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